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DB79" w14:textId="77777777" w:rsidR="00430A8A" w:rsidRDefault="00430A8A" w:rsidP="00430A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FFFC81B" w14:textId="77777777" w:rsidR="00430A8A" w:rsidRDefault="00430A8A" w:rsidP="00430A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60FAE02" w14:textId="77777777" w:rsidR="00430A8A" w:rsidRDefault="00430A8A" w:rsidP="004F3E28">
      <w:pPr>
        <w:pStyle w:val="Heading1"/>
      </w:pPr>
    </w:p>
    <w:p w14:paraId="7D01F996" w14:textId="77777777" w:rsidR="00430A8A" w:rsidRDefault="00430A8A" w:rsidP="00430A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B06876" w14:textId="37766E1A" w:rsidR="00352F13" w:rsidRDefault="003C5D63" w:rsidP="002C6A5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A8A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="00E1533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="00537D4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15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D41">
        <w:rPr>
          <w:rFonts w:ascii="Times New Roman" w:hAnsi="Times New Roman" w:cs="Times New Roman"/>
          <w:b/>
          <w:bCs/>
          <w:sz w:val="24"/>
          <w:szCs w:val="24"/>
        </w:rPr>
        <w:t xml:space="preserve">Using Data </w:t>
      </w:r>
      <w:r w:rsidR="00FE5B33">
        <w:rPr>
          <w:rFonts w:ascii="Times New Roman" w:hAnsi="Times New Roman" w:cs="Times New Roman"/>
          <w:b/>
          <w:bCs/>
          <w:sz w:val="24"/>
          <w:szCs w:val="24"/>
        </w:rPr>
        <w:t>to Guide School Improvement Planning</w:t>
      </w:r>
    </w:p>
    <w:p w14:paraId="41DF8B12" w14:textId="77777777" w:rsidR="002C6A5D" w:rsidRDefault="002C6A5D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85E31" w14:textId="66756CE5" w:rsidR="006D5E7E" w:rsidRDefault="00911CC7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Ives</w:t>
      </w:r>
    </w:p>
    <w:p w14:paraId="7632474D" w14:textId="11A03F5F" w:rsidR="006D5E7E" w:rsidRDefault="006D5E7E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Regina</w:t>
      </w:r>
    </w:p>
    <w:p w14:paraId="4BABD1F0" w14:textId="1B8B555D" w:rsidR="007446EC" w:rsidRDefault="007446EC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EDL 8</w:t>
      </w:r>
      <w:r w:rsidR="00FE5B33">
        <w:rPr>
          <w:rFonts w:ascii="Times New Roman" w:hAnsi="Times New Roman" w:cs="Times New Roman"/>
          <w:sz w:val="24"/>
          <w:szCs w:val="24"/>
        </w:rPr>
        <w:t>25: Learning and Assessment Leadership</w:t>
      </w:r>
    </w:p>
    <w:p w14:paraId="105AA9B5" w14:textId="69D69C3D" w:rsidR="007446EC" w:rsidRDefault="008E4C28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FE5B33">
        <w:rPr>
          <w:rFonts w:ascii="Times New Roman" w:hAnsi="Times New Roman" w:cs="Times New Roman"/>
          <w:sz w:val="24"/>
          <w:szCs w:val="24"/>
        </w:rPr>
        <w:t xml:space="preserve"> </w:t>
      </w:r>
      <w:r w:rsidR="00EC1E33">
        <w:rPr>
          <w:rFonts w:ascii="Times New Roman" w:hAnsi="Times New Roman" w:cs="Times New Roman"/>
          <w:sz w:val="24"/>
          <w:szCs w:val="24"/>
        </w:rPr>
        <w:t>Corey Hadd</w:t>
      </w:r>
      <w:r w:rsidR="005E7DDA">
        <w:rPr>
          <w:rFonts w:ascii="Times New Roman" w:hAnsi="Times New Roman" w:cs="Times New Roman"/>
          <w:sz w:val="24"/>
          <w:szCs w:val="24"/>
        </w:rPr>
        <w:t>en</w:t>
      </w:r>
    </w:p>
    <w:p w14:paraId="4D94A866" w14:textId="69A72046" w:rsidR="008E4C28" w:rsidRDefault="00FE5B33" w:rsidP="003C5D63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</w:t>
      </w:r>
      <w:r w:rsidR="00945A56">
        <w:rPr>
          <w:rFonts w:ascii="Times New Roman" w:hAnsi="Times New Roman" w:cs="Times New Roman"/>
          <w:sz w:val="24"/>
          <w:szCs w:val="24"/>
        </w:rPr>
        <w:t>ruary 27</w:t>
      </w:r>
      <w:r w:rsidR="008E4C2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57D308E" w14:textId="3146564E" w:rsidR="00824136" w:rsidRPr="003229DB" w:rsidRDefault="00911CC7" w:rsidP="005856AE">
      <w:pPr>
        <w:spacing w:line="480" w:lineRule="auto"/>
        <w:ind w:firstLine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C6F448" w14:textId="77777777" w:rsidR="00951D81" w:rsidRDefault="00951D81" w:rsidP="00D340E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bookmarkStart w:id="0" w:name="_Hlk65262195"/>
      <w:r>
        <w:rPr>
          <w:rStyle w:val="Strong"/>
          <w:color w:val="0E101A"/>
        </w:rPr>
        <w:lastRenderedPageBreak/>
        <w:t>Introduction</w:t>
      </w:r>
    </w:p>
    <w:p w14:paraId="31965EC6" w14:textId="4D1EDCE5" w:rsidR="00951D81" w:rsidRDefault="00951D81" w:rsidP="00D340ED">
      <w:pPr>
        <w:pStyle w:val="NormalWeb"/>
        <w:spacing w:before="0" w:beforeAutospacing="0" w:after="0" w:afterAutospacing="0" w:line="480" w:lineRule="auto"/>
        <w:rPr>
          <w:color w:val="0E101A"/>
        </w:rPr>
      </w:pPr>
      <w:bookmarkStart w:id="1" w:name="_Hlk65080988"/>
      <w:r>
        <w:rPr>
          <w:rStyle w:val="Strong"/>
          <w:color w:val="0E101A"/>
        </w:rPr>
        <w:t>           </w:t>
      </w:r>
      <w:r w:rsidR="00197533">
        <w:rPr>
          <w:color w:val="0E101A"/>
        </w:rPr>
        <w:t>S</w:t>
      </w:r>
      <w:r w:rsidR="00892FA2">
        <w:rPr>
          <w:color w:val="0E101A"/>
        </w:rPr>
        <w:t xml:space="preserve">chool divisions use data to </w:t>
      </w:r>
      <w:r w:rsidR="002E71A4">
        <w:rPr>
          <w:color w:val="0E101A"/>
        </w:rPr>
        <w:t>provide information</w:t>
      </w:r>
      <w:r w:rsidR="002C0676">
        <w:rPr>
          <w:color w:val="0E101A"/>
        </w:rPr>
        <w:t xml:space="preserve"> on student performance to</w:t>
      </w:r>
      <w:r w:rsidR="00092708">
        <w:rPr>
          <w:color w:val="0E101A"/>
        </w:rPr>
        <w:t xml:space="preserve"> enact needed changes. The data </w:t>
      </w:r>
      <w:r w:rsidR="00414170">
        <w:rPr>
          <w:color w:val="0E101A"/>
        </w:rPr>
        <w:t xml:space="preserve">is obtained through a variety of measures, both quantitative and qualitative, and </w:t>
      </w:r>
      <w:r w:rsidR="00D25E55">
        <w:rPr>
          <w:color w:val="0E101A"/>
        </w:rPr>
        <w:t xml:space="preserve">identifies trends </w:t>
      </w:r>
      <w:r w:rsidR="008C3C6F">
        <w:rPr>
          <w:color w:val="0E101A"/>
        </w:rPr>
        <w:t xml:space="preserve">over time </w:t>
      </w:r>
      <w:r w:rsidR="00D25E55">
        <w:rPr>
          <w:color w:val="0E101A"/>
        </w:rPr>
        <w:t>in internal and external comparisons</w:t>
      </w:r>
      <w:r>
        <w:rPr>
          <w:color w:val="0E101A"/>
        </w:rPr>
        <w:t xml:space="preserve">. </w:t>
      </w:r>
      <w:r w:rsidR="00A55271">
        <w:rPr>
          <w:color w:val="0E101A"/>
        </w:rPr>
        <w:t>This data is</w:t>
      </w:r>
      <w:r w:rsidR="00CE7A58">
        <w:rPr>
          <w:color w:val="0E101A"/>
        </w:rPr>
        <w:t xml:space="preserve"> useful in </w:t>
      </w:r>
      <w:r w:rsidR="00A55271">
        <w:rPr>
          <w:color w:val="0E101A"/>
        </w:rPr>
        <w:t>identifying</w:t>
      </w:r>
      <w:r w:rsidR="00CE7A58">
        <w:rPr>
          <w:color w:val="0E101A"/>
        </w:rPr>
        <w:t xml:space="preserve"> </w:t>
      </w:r>
      <w:r w:rsidR="00B90A4A">
        <w:rPr>
          <w:color w:val="0E101A"/>
        </w:rPr>
        <w:t>weaknesses and strengths</w:t>
      </w:r>
      <w:r w:rsidR="00CE7A58">
        <w:rPr>
          <w:color w:val="0E101A"/>
        </w:rPr>
        <w:t xml:space="preserve">, which </w:t>
      </w:r>
      <w:r w:rsidR="009C249F">
        <w:rPr>
          <w:color w:val="0E101A"/>
        </w:rPr>
        <w:t>prompt further examination of existing driver</w:t>
      </w:r>
      <w:r w:rsidR="00742C41">
        <w:rPr>
          <w:color w:val="0E101A"/>
        </w:rPr>
        <w:t>s.</w:t>
      </w:r>
      <w:r w:rsidR="00A340A4">
        <w:rPr>
          <w:color w:val="0E101A"/>
        </w:rPr>
        <w:t xml:space="preserve"> </w:t>
      </w:r>
      <w:r>
        <w:rPr>
          <w:color w:val="0E101A"/>
        </w:rPr>
        <w:t>The purpose of this paper is to ex</w:t>
      </w:r>
      <w:r w:rsidR="004C13E2">
        <w:rPr>
          <w:color w:val="0E101A"/>
        </w:rPr>
        <w:t xml:space="preserve">amine the data for one </w:t>
      </w:r>
      <w:r w:rsidR="000070A4">
        <w:rPr>
          <w:color w:val="0E101A"/>
        </w:rPr>
        <w:t>school division</w:t>
      </w:r>
      <w:r w:rsidR="004C13E2">
        <w:rPr>
          <w:color w:val="0E101A"/>
        </w:rPr>
        <w:t xml:space="preserve"> and</w:t>
      </w:r>
      <w:r w:rsidR="0096208F">
        <w:rPr>
          <w:color w:val="0E101A"/>
        </w:rPr>
        <w:t xml:space="preserve"> create </w:t>
      </w:r>
      <w:r w:rsidR="00A55271">
        <w:rPr>
          <w:color w:val="0E101A"/>
        </w:rPr>
        <w:t>goals for the school division</w:t>
      </w:r>
      <w:r w:rsidR="001036D9">
        <w:rPr>
          <w:color w:val="0E101A"/>
        </w:rPr>
        <w:t xml:space="preserve">. </w:t>
      </w:r>
      <w:r>
        <w:rPr>
          <w:color w:val="0E101A"/>
        </w:rPr>
        <w:t xml:space="preserve">The </w:t>
      </w:r>
      <w:r w:rsidR="00D0074C">
        <w:rPr>
          <w:color w:val="0E101A"/>
        </w:rPr>
        <w:t>school context</w:t>
      </w:r>
      <w:r>
        <w:rPr>
          <w:color w:val="0E101A"/>
        </w:rPr>
        <w:t xml:space="preserve"> section </w:t>
      </w:r>
      <w:r w:rsidR="00D0074C">
        <w:rPr>
          <w:color w:val="0E101A"/>
        </w:rPr>
        <w:t>provides background regarding the school division</w:t>
      </w:r>
      <w:r w:rsidR="00161AB6">
        <w:rPr>
          <w:color w:val="0E101A"/>
        </w:rPr>
        <w:t xml:space="preserve"> and</w:t>
      </w:r>
      <w:r w:rsidR="009448E6">
        <w:rPr>
          <w:color w:val="0E101A"/>
        </w:rPr>
        <w:t xml:space="preserve"> </w:t>
      </w:r>
      <w:r w:rsidR="00CB0FF6">
        <w:rPr>
          <w:color w:val="0E101A"/>
        </w:rPr>
        <w:t>analyzes</w:t>
      </w:r>
      <w:r w:rsidR="009448E6">
        <w:rPr>
          <w:color w:val="0E101A"/>
        </w:rPr>
        <w:t xml:space="preserve"> the data</w:t>
      </w:r>
      <w:r w:rsidR="00C21316">
        <w:rPr>
          <w:color w:val="0E101A"/>
        </w:rPr>
        <w:t xml:space="preserve"> </w:t>
      </w:r>
      <w:r w:rsidR="005D237B">
        <w:rPr>
          <w:color w:val="0E101A"/>
        </w:rPr>
        <w:t>obtained from</w:t>
      </w:r>
      <w:r w:rsidR="00C21316">
        <w:rPr>
          <w:color w:val="0E101A"/>
        </w:rPr>
        <w:t xml:space="preserve"> the Sas</w:t>
      </w:r>
      <w:r w:rsidR="005D237B">
        <w:rPr>
          <w:color w:val="0E101A"/>
        </w:rPr>
        <w:t>katchewan Rivers School Division No. 119 (SRSD) 2018-2019 Annual Report.</w:t>
      </w:r>
      <w:r w:rsidR="00161AB6">
        <w:rPr>
          <w:color w:val="0E101A"/>
        </w:rPr>
        <w:t xml:space="preserve"> </w:t>
      </w:r>
      <w:r w:rsidR="005D237B">
        <w:rPr>
          <w:color w:val="0E101A"/>
        </w:rPr>
        <w:t xml:space="preserve">The goals </w:t>
      </w:r>
      <w:r w:rsidR="002B2261">
        <w:rPr>
          <w:color w:val="0E101A"/>
        </w:rPr>
        <w:t xml:space="preserve">and strategies </w:t>
      </w:r>
      <w:r w:rsidR="005D237B">
        <w:rPr>
          <w:color w:val="0E101A"/>
        </w:rPr>
        <w:t xml:space="preserve">section </w:t>
      </w:r>
      <w:r w:rsidR="006E7BAC">
        <w:rPr>
          <w:color w:val="0E101A"/>
        </w:rPr>
        <w:t>identifies</w:t>
      </w:r>
      <w:r w:rsidR="009D1E73">
        <w:rPr>
          <w:color w:val="0E101A"/>
        </w:rPr>
        <w:t xml:space="preserve"> three areas for focused gro</w:t>
      </w:r>
      <w:r w:rsidR="006E7BAC">
        <w:rPr>
          <w:color w:val="0E101A"/>
        </w:rPr>
        <w:t>wth, presented</w:t>
      </w:r>
      <w:r w:rsidR="009C6AD3">
        <w:rPr>
          <w:color w:val="0E101A"/>
        </w:rPr>
        <w:t xml:space="preserve"> using the SMART format</w:t>
      </w:r>
      <w:r w:rsidR="00094768">
        <w:rPr>
          <w:color w:val="0E101A"/>
        </w:rPr>
        <w:t xml:space="preserve">. </w:t>
      </w:r>
      <w:r>
        <w:rPr>
          <w:color w:val="0E101A"/>
        </w:rPr>
        <w:t xml:space="preserve">The conclusion </w:t>
      </w:r>
      <w:r w:rsidR="0087766B">
        <w:rPr>
          <w:color w:val="0E101A"/>
        </w:rPr>
        <w:t>reflects upon</w:t>
      </w:r>
      <w:r>
        <w:rPr>
          <w:color w:val="0E101A"/>
        </w:rPr>
        <w:t xml:space="preserve"> further </w:t>
      </w:r>
      <w:r w:rsidR="007560A8">
        <w:rPr>
          <w:color w:val="0E101A"/>
        </w:rPr>
        <w:t xml:space="preserve">data sources that could be used to </w:t>
      </w:r>
      <w:r w:rsidR="00197722">
        <w:rPr>
          <w:color w:val="0E101A"/>
        </w:rPr>
        <w:t>support goals and provide a more comprehensive picture.</w:t>
      </w:r>
    </w:p>
    <w:p w14:paraId="70BEAC11" w14:textId="0D8065D7" w:rsidR="00951D81" w:rsidRDefault="005E7DDA" w:rsidP="00D340ED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>
        <w:rPr>
          <w:rStyle w:val="Strong"/>
          <w:color w:val="0E101A"/>
        </w:rPr>
        <w:t>School Context</w:t>
      </w:r>
      <w:r w:rsidR="00AC56FE">
        <w:rPr>
          <w:rStyle w:val="Strong"/>
          <w:color w:val="0E101A"/>
        </w:rPr>
        <w:t xml:space="preserve"> and Data Analysis</w:t>
      </w:r>
    </w:p>
    <w:p w14:paraId="5DDBF5B8" w14:textId="4C5E65D1" w:rsidR="00951D81" w:rsidRDefault="00224B09" w:rsidP="00D340ED">
      <w:pPr>
        <w:pStyle w:val="NormalWeb"/>
        <w:spacing w:before="0" w:beforeAutospacing="0" w:after="0" w:afterAutospacing="0" w:line="480" w:lineRule="auto"/>
        <w:rPr>
          <w:color w:val="0E101A"/>
        </w:rPr>
      </w:pPr>
      <w:r>
        <w:rPr>
          <w:rStyle w:val="Strong"/>
          <w:color w:val="0E101A"/>
        </w:rPr>
        <w:t>School Context</w:t>
      </w:r>
    </w:p>
    <w:p w14:paraId="45E8E915" w14:textId="25A4BF19" w:rsidR="00717781" w:rsidRDefault="00FC5034" w:rsidP="00D340ED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rStyle w:val="Strong"/>
          <w:color w:val="0E101A"/>
        </w:rPr>
        <w:tab/>
      </w:r>
      <w:r w:rsidR="00A55271">
        <w:rPr>
          <w:rStyle w:val="Strong"/>
          <w:b w:val="0"/>
          <w:bCs w:val="0"/>
          <w:color w:val="0E101A"/>
        </w:rPr>
        <w:t>The S</w:t>
      </w:r>
      <w:r>
        <w:rPr>
          <w:rStyle w:val="Strong"/>
          <w:b w:val="0"/>
          <w:bCs w:val="0"/>
          <w:color w:val="0E101A"/>
        </w:rPr>
        <w:t>askatchewan Rivers School Division</w:t>
      </w:r>
      <w:r w:rsidR="00A55271">
        <w:rPr>
          <w:rStyle w:val="Strong"/>
          <w:b w:val="0"/>
          <w:bCs w:val="0"/>
          <w:color w:val="0E101A"/>
        </w:rPr>
        <w:t xml:space="preserve"> </w:t>
      </w:r>
      <w:r>
        <w:rPr>
          <w:rStyle w:val="Strong"/>
          <w:b w:val="0"/>
          <w:bCs w:val="0"/>
          <w:color w:val="0E101A"/>
        </w:rPr>
        <w:t xml:space="preserve">is </w:t>
      </w:r>
      <w:r w:rsidR="00361C54">
        <w:rPr>
          <w:rStyle w:val="Strong"/>
          <w:b w:val="0"/>
          <w:bCs w:val="0"/>
          <w:color w:val="0E101A"/>
        </w:rPr>
        <w:t>centralized in Prince Alber</w:t>
      </w:r>
      <w:r w:rsidR="00D7438B">
        <w:rPr>
          <w:rStyle w:val="Strong"/>
          <w:b w:val="0"/>
          <w:bCs w:val="0"/>
          <w:color w:val="0E101A"/>
        </w:rPr>
        <w:t xml:space="preserve">t and serves the city and </w:t>
      </w:r>
      <w:r w:rsidR="00EB377F">
        <w:rPr>
          <w:rStyle w:val="Strong"/>
          <w:b w:val="0"/>
          <w:bCs w:val="0"/>
          <w:color w:val="0E101A"/>
        </w:rPr>
        <w:t>surrounding region. Prince Albert is</w:t>
      </w:r>
      <w:r w:rsidR="00AF70DB">
        <w:rPr>
          <w:rStyle w:val="Strong"/>
          <w:b w:val="0"/>
          <w:bCs w:val="0"/>
          <w:color w:val="0E101A"/>
        </w:rPr>
        <w:t xml:space="preserve"> a city with </w:t>
      </w:r>
      <w:r w:rsidR="00172FB0">
        <w:rPr>
          <w:rStyle w:val="Strong"/>
          <w:b w:val="0"/>
          <w:bCs w:val="0"/>
          <w:color w:val="0E101A"/>
        </w:rPr>
        <w:t>a population of almost 36 000 people</w:t>
      </w:r>
      <w:r w:rsidR="00525743">
        <w:rPr>
          <w:rStyle w:val="Strong"/>
          <w:b w:val="0"/>
          <w:bCs w:val="0"/>
          <w:color w:val="0E101A"/>
        </w:rPr>
        <w:t xml:space="preserve"> and is</w:t>
      </w:r>
      <w:r w:rsidR="00EB377F">
        <w:rPr>
          <w:rStyle w:val="Strong"/>
          <w:b w:val="0"/>
          <w:bCs w:val="0"/>
          <w:color w:val="0E101A"/>
        </w:rPr>
        <w:t xml:space="preserve"> in the northern region</w:t>
      </w:r>
      <w:r w:rsidR="00A55271">
        <w:rPr>
          <w:rStyle w:val="Strong"/>
          <w:b w:val="0"/>
          <w:bCs w:val="0"/>
          <w:color w:val="0E101A"/>
        </w:rPr>
        <w:t xml:space="preserve"> of Saskatchewan</w:t>
      </w:r>
      <w:r w:rsidR="00AF70DB">
        <w:rPr>
          <w:rStyle w:val="Strong"/>
          <w:b w:val="0"/>
          <w:bCs w:val="0"/>
          <w:color w:val="0E101A"/>
        </w:rPr>
        <w:t>.</w:t>
      </w:r>
      <w:r w:rsidR="00525743">
        <w:rPr>
          <w:rStyle w:val="Strong"/>
          <w:b w:val="0"/>
          <w:bCs w:val="0"/>
          <w:color w:val="0E101A"/>
        </w:rPr>
        <w:t xml:space="preserve"> </w:t>
      </w:r>
      <w:r w:rsidR="009156B8">
        <w:rPr>
          <w:rStyle w:val="Strong"/>
          <w:b w:val="0"/>
          <w:bCs w:val="0"/>
          <w:color w:val="0E101A"/>
        </w:rPr>
        <w:t xml:space="preserve">The SRSD 2018-2019 Annual Report states that the division has “32 schools and nearly 9,000 students” </w:t>
      </w:r>
      <w:r w:rsidR="005946D0">
        <w:rPr>
          <w:rStyle w:val="Strong"/>
          <w:b w:val="0"/>
          <w:bCs w:val="0"/>
          <w:color w:val="0E101A"/>
        </w:rPr>
        <w:t>and that “over half of our students declare First Nations</w:t>
      </w:r>
      <w:r w:rsidR="00C106D2">
        <w:rPr>
          <w:rStyle w:val="Strong"/>
          <w:b w:val="0"/>
          <w:bCs w:val="0"/>
          <w:color w:val="0E101A"/>
        </w:rPr>
        <w:t xml:space="preserve"> and Metis ancestry” (p. 6).</w:t>
      </w:r>
      <w:r w:rsidR="00541516">
        <w:rPr>
          <w:rStyle w:val="Strong"/>
          <w:b w:val="0"/>
          <w:bCs w:val="0"/>
          <w:color w:val="0E101A"/>
        </w:rPr>
        <w:t xml:space="preserve"> </w:t>
      </w:r>
      <w:r w:rsidR="00A55271">
        <w:rPr>
          <w:rStyle w:val="Strong"/>
          <w:b w:val="0"/>
          <w:bCs w:val="0"/>
          <w:color w:val="0E101A"/>
        </w:rPr>
        <w:t>The student demographics challenge this school division to successfully address</w:t>
      </w:r>
      <w:r w:rsidR="00903F60">
        <w:rPr>
          <w:rStyle w:val="Strong"/>
          <w:b w:val="0"/>
          <w:bCs w:val="0"/>
          <w:color w:val="0E101A"/>
        </w:rPr>
        <w:t xml:space="preserve"> the contextual situations for all students, which often include poverty, trauma, and family </w:t>
      </w:r>
      <w:r w:rsidR="00645F61">
        <w:rPr>
          <w:rStyle w:val="Strong"/>
          <w:b w:val="0"/>
          <w:bCs w:val="0"/>
          <w:color w:val="0E101A"/>
        </w:rPr>
        <w:t>transiency</w:t>
      </w:r>
      <w:r w:rsidR="00903F60">
        <w:rPr>
          <w:rStyle w:val="Strong"/>
          <w:b w:val="0"/>
          <w:bCs w:val="0"/>
          <w:color w:val="0E101A"/>
        </w:rPr>
        <w:t>.</w:t>
      </w:r>
    </w:p>
    <w:p w14:paraId="36FCF0C6" w14:textId="7983BD42" w:rsidR="00FC5034" w:rsidRPr="00FC5034" w:rsidRDefault="00541516" w:rsidP="00717781">
      <w:pPr>
        <w:pStyle w:val="NormalWeb"/>
        <w:spacing w:before="0" w:beforeAutospacing="0" w:after="0" w:afterAutospacing="0" w:line="480" w:lineRule="auto"/>
        <w:ind w:firstLine="720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 xml:space="preserve">Since a large percentage of the student population identifies as First Nations, </w:t>
      </w:r>
      <w:r w:rsidR="00E70892">
        <w:rPr>
          <w:rStyle w:val="Strong"/>
          <w:b w:val="0"/>
          <w:bCs w:val="0"/>
          <w:color w:val="0E101A"/>
        </w:rPr>
        <w:t xml:space="preserve">integration of First Nations’ perspectives and awareness of cultural issues are </w:t>
      </w:r>
      <w:r w:rsidR="00CB799C">
        <w:rPr>
          <w:rStyle w:val="Strong"/>
          <w:b w:val="0"/>
          <w:bCs w:val="0"/>
          <w:color w:val="0E101A"/>
        </w:rPr>
        <w:t>important</w:t>
      </w:r>
      <w:r w:rsidR="00E70892">
        <w:rPr>
          <w:rStyle w:val="Strong"/>
          <w:b w:val="0"/>
          <w:bCs w:val="0"/>
          <w:color w:val="0E101A"/>
        </w:rPr>
        <w:t xml:space="preserve"> for student progress. </w:t>
      </w:r>
      <w:r w:rsidR="00094716">
        <w:rPr>
          <w:rStyle w:val="Strong"/>
          <w:b w:val="0"/>
          <w:bCs w:val="0"/>
          <w:color w:val="0E101A"/>
        </w:rPr>
        <w:t>The division needs to be cognizant of the</w:t>
      </w:r>
      <w:r w:rsidR="00F27D57">
        <w:rPr>
          <w:rStyle w:val="Strong"/>
          <w:b w:val="0"/>
          <w:bCs w:val="0"/>
          <w:color w:val="0E101A"/>
        </w:rPr>
        <w:t xml:space="preserve"> varying</w:t>
      </w:r>
      <w:r w:rsidR="00FB653B">
        <w:rPr>
          <w:rStyle w:val="Strong"/>
          <w:b w:val="0"/>
          <w:bCs w:val="0"/>
          <w:color w:val="0E101A"/>
        </w:rPr>
        <w:t xml:space="preserve"> contextual impacts when proceeding with </w:t>
      </w:r>
      <w:r w:rsidR="0087356E">
        <w:rPr>
          <w:rStyle w:val="Strong"/>
          <w:b w:val="0"/>
          <w:bCs w:val="0"/>
          <w:color w:val="0E101A"/>
        </w:rPr>
        <w:t xml:space="preserve">goal </w:t>
      </w:r>
      <w:r w:rsidR="0087356E">
        <w:rPr>
          <w:rStyle w:val="Strong"/>
          <w:b w:val="0"/>
          <w:bCs w:val="0"/>
          <w:color w:val="0E101A"/>
        </w:rPr>
        <w:lastRenderedPageBreak/>
        <w:t>setting.</w:t>
      </w:r>
      <w:r w:rsidR="00FB653B">
        <w:rPr>
          <w:rStyle w:val="Strong"/>
          <w:b w:val="0"/>
          <w:bCs w:val="0"/>
          <w:color w:val="0E101A"/>
        </w:rPr>
        <w:t xml:space="preserve"> </w:t>
      </w:r>
      <w:r w:rsidR="005E2696">
        <w:rPr>
          <w:rStyle w:val="Strong"/>
          <w:b w:val="0"/>
          <w:bCs w:val="0"/>
          <w:color w:val="0E101A"/>
        </w:rPr>
        <w:t>In Organizing Schools for Improvement (</w:t>
      </w:r>
      <w:r w:rsidR="00307A27">
        <w:rPr>
          <w:rStyle w:val="Strong"/>
          <w:b w:val="0"/>
          <w:bCs w:val="0"/>
          <w:color w:val="0E101A"/>
        </w:rPr>
        <w:t>2010), Bryk</w:t>
      </w:r>
      <w:r w:rsidR="00707A77">
        <w:rPr>
          <w:rStyle w:val="Strong"/>
          <w:b w:val="0"/>
          <w:bCs w:val="0"/>
          <w:color w:val="0E101A"/>
        </w:rPr>
        <w:t xml:space="preserve"> et al.</w:t>
      </w:r>
      <w:r w:rsidR="00307A27">
        <w:rPr>
          <w:rStyle w:val="Strong"/>
          <w:b w:val="0"/>
          <w:bCs w:val="0"/>
          <w:color w:val="0E101A"/>
        </w:rPr>
        <w:t xml:space="preserve"> </w:t>
      </w:r>
      <w:r w:rsidR="005469B7">
        <w:rPr>
          <w:rStyle w:val="Strong"/>
          <w:b w:val="0"/>
          <w:bCs w:val="0"/>
          <w:color w:val="0E101A"/>
        </w:rPr>
        <w:t>discuss the need for strong parent, community, and school ties and states, “</w:t>
      </w:r>
      <w:r w:rsidR="002525AF">
        <w:rPr>
          <w:rStyle w:val="Strong"/>
          <w:b w:val="0"/>
          <w:bCs w:val="0"/>
          <w:color w:val="0E101A"/>
        </w:rPr>
        <w:t xml:space="preserve">the qualities of these ties links directly to students’ motivation and school participation and can provide a critical resource for classrooms” (p. 25). </w:t>
      </w:r>
    </w:p>
    <w:p w14:paraId="5CAE7F00" w14:textId="248CCDE3" w:rsidR="00951D81" w:rsidRDefault="00717781" w:rsidP="00D340ED">
      <w:pPr>
        <w:pStyle w:val="NormalWeb"/>
        <w:spacing w:before="0" w:beforeAutospacing="0" w:after="0" w:afterAutospacing="0" w:line="480" w:lineRule="auto"/>
        <w:rPr>
          <w:rStyle w:val="Strong"/>
          <w:color w:val="0E101A"/>
        </w:rPr>
      </w:pPr>
      <w:r>
        <w:rPr>
          <w:rStyle w:val="Strong"/>
          <w:color w:val="0E101A"/>
        </w:rPr>
        <w:t>Data Analysis</w:t>
      </w:r>
      <w:r w:rsidR="00DA1DB4">
        <w:rPr>
          <w:rStyle w:val="Strong"/>
          <w:color w:val="0E101A"/>
        </w:rPr>
        <w:t xml:space="preserve"> – Strengths and Weaknesses</w:t>
      </w:r>
    </w:p>
    <w:p w14:paraId="48C335E3" w14:textId="6E073CC3" w:rsidR="00292578" w:rsidRDefault="00292578" w:rsidP="00D340ED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ab/>
      </w:r>
      <w:r w:rsidR="00A42437">
        <w:rPr>
          <w:rStyle w:val="Strong"/>
          <w:b w:val="0"/>
          <w:bCs w:val="0"/>
          <w:color w:val="0E101A"/>
        </w:rPr>
        <w:t>Three areas of interest are reading literacy, math literacy, and attendance. In the classroom, literacy development and consistent attendance have</w:t>
      </w:r>
      <w:r w:rsidR="00814497">
        <w:rPr>
          <w:rStyle w:val="Strong"/>
          <w:b w:val="0"/>
          <w:bCs w:val="0"/>
          <w:color w:val="0E101A"/>
        </w:rPr>
        <w:t xml:space="preserve"> a positive effect</w:t>
      </w:r>
      <w:r w:rsidR="00A42437">
        <w:rPr>
          <w:rStyle w:val="Strong"/>
          <w:b w:val="0"/>
          <w:bCs w:val="0"/>
          <w:color w:val="0E101A"/>
        </w:rPr>
        <w:t xml:space="preserve"> upon a student’s ability to comprehend and communicate concepts. Students increase self-efficacy and confidence, which carry on into </w:t>
      </w:r>
      <w:r w:rsidR="001B4ED4">
        <w:rPr>
          <w:rStyle w:val="Strong"/>
          <w:b w:val="0"/>
          <w:bCs w:val="0"/>
          <w:color w:val="0E101A"/>
        </w:rPr>
        <w:t>other areas and grades</w:t>
      </w:r>
      <w:r w:rsidR="0079230B">
        <w:rPr>
          <w:rStyle w:val="Strong"/>
          <w:b w:val="0"/>
          <w:bCs w:val="0"/>
          <w:color w:val="0E101A"/>
        </w:rPr>
        <w:t>.</w:t>
      </w:r>
      <w:r w:rsidR="004D4C5D">
        <w:rPr>
          <w:rStyle w:val="Strong"/>
          <w:b w:val="0"/>
          <w:bCs w:val="0"/>
          <w:color w:val="0E101A"/>
        </w:rPr>
        <w:t xml:space="preserve"> </w:t>
      </w:r>
      <w:r w:rsidR="000D22AF">
        <w:rPr>
          <w:rStyle w:val="Strong"/>
          <w:b w:val="0"/>
          <w:bCs w:val="0"/>
          <w:color w:val="0E101A"/>
        </w:rPr>
        <w:t xml:space="preserve">In </w:t>
      </w:r>
      <w:r w:rsidR="00104E84">
        <w:rPr>
          <w:rStyle w:val="Strong"/>
          <w:b w:val="0"/>
          <w:bCs w:val="0"/>
          <w:color w:val="0E101A"/>
        </w:rPr>
        <w:t>the 2018-2019 Annual Report, t</w:t>
      </w:r>
      <w:r w:rsidR="004D4C5D">
        <w:rPr>
          <w:rStyle w:val="Strong"/>
          <w:b w:val="0"/>
          <w:bCs w:val="0"/>
          <w:color w:val="0E101A"/>
        </w:rPr>
        <w:t xml:space="preserve">he </w:t>
      </w:r>
      <w:r w:rsidR="002C0676">
        <w:rPr>
          <w:rStyle w:val="Strong"/>
          <w:b w:val="0"/>
          <w:bCs w:val="0"/>
          <w:color w:val="0E101A"/>
        </w:rPr>
        <w:t>SRSD</w:t>
      </w:r>
      <w:r w:rsidR="004D4C5D">
        <w:rPr>
          <w:rStyle w:val="Strong"/>
          <w:b w:val="0"/>
          <w:bCs w:val="0"/>
          <w:color w:val="0E101A"/>
        </w:rPr>
        <w:t xml:space="preserve"> goals in reading and </w:t>
      </w:r>
      <w:r w:rsidR="003429BD">
        <w:rPr>
          <w:rStyle w:val="Strong"/>
          <w:b w:val="0"/>
          <w:bCs w:val="0"/>
          <w:color w:val="0E101A"/>
        </w:rPr>
        <w:t>math</w:t>
      </w:r>
      <w:r w:rsidR="004D4C5D">
        <w:rPr>
          <w:rStyle w:val="Strong"/>
          <w:b w:val="0"/>
          <w:bCs w:val="0"/>
          <w:color w:val="0E101A"/>
        </w:rPr>
        <w:t xml:space="preserve"> are in line with the 2018-2019 provincial goals of at least 75</w:t>
      </w:r>
      <w:r w:rsidR="000F11AA">
        <w:rPr>
          <w:rStyle w:val="Strong"/>
          <w:b w:val="0"/>
          <w:bCs w:val="0"/>
          <w:color w:val="0E101A"/>
        </w:rPr>
        <w:t>%</w:t>
      </w:r>
      <w:r w:rsidR="004D4C5D">
        <w:rPr>
          <w:rStyle w:val="Strong"/>
          <w:b w:val="0"/>
          <w:bCs w:val="0"/>
          <w:color w:val="0E101A"/>
        </w:rPr>
        <w:t xml:space="preserve"> at grade or above grade level</w:t>
      </w:r>
      <w:r w:rsidR="00777951">
        <w:rPr>
          <w:rStyle w:val="Strong"/>
          <w:b w:val="0"/>
          <w:bCs w:val="0"/>
          <w:color w:val="0E101A"/>
        </w:rPr>
        <w:t xml:space="preserve"> (p. 11).</w:t>
      </w:r>
      <w:r w:rsidR="004D4C5D">
        <w:rPr>
          <w:rStyle w:val="Strong"/>
          <w:b w:val="0"/>
          <w:bCs w:val="0"/>
          <w:color w:val="0E101A"/>
        </w:rPr>
        <w:t xml:space="preserve"> </w:t>
      </w:r>
    </w:p>
    <w:p w14:paraId="2D721F98" w14:textId="58DE359D" w:rsidR="004D4C5D" w:rsidRDefault="00A42437" w:rsidP="00D340ED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ab/>
      </w:r>
      <w:r w:rsidR="006E4285">
        <w:rPr>
          <w:rStyle w:val="Strong"/>
          <w:b w:val="0"/>
          <w:bCs w:val="0"/>
          <w:color w:val="0E101A"/>
        </w:rPr>
        <w:t>Grade 3 student data was collected regarding reading levels. The Annual Report states, “Grade 3 reading levels are considered a leading indicator of future student performance” (p. 12). The</w:t>
      </w:r>
      <w:r w:rsidR="004D4C5D">
        <w:rPr>
          <w:rStyle w:val="Strong"/>
          <w:b w:val="0"/>
          <w:bCs w:val="0"/>
          <w:color w:val="0E101A"/>
        </w:rPr>
        <w:t xml:space="preserve"> </w:t>
      </w:r>
      <w:r w:rsidR="006E4285">
        <w:rPr>
          <w:rStyle w:val="Strong"/>
          <w:b w:val="0"/>
          <w:bCs w:val="0"/>
          <w:color w:val="0E101A"/>
        </w:rPr>
        <w:t xml:space="preserve">2018-2019 results for the total Grade 3 students included in the data </w:t>
      </w:r>
      <w:r w:rsidR="00777951">
        <w:rPr>
          <w:rStyle w:val="Strong"/>
          <w:b w:val="0"/>
          <w:bCs w:val="0"/>
          <w:color w:val="0E101A"/>
        </w:rPr>
        <w:t>is</w:t>
      </w:r>
      <w:r w:rsidR="006E4285">
        <w:rPr>
          <w:rStyle w:val="Strong"/>
          <w:b w:val="0"/>
          <w:bCs w:val="0"/>
          <w:color w:val="0E101A"/>
        </w:rPr>
        <w:t xml:space="preserve"> 68.2</w:t>
      </w:r>
      <w:r w:rsidR="00CB04B4">
        <w:rPr>
          <w:rStyle w:val="Strong"/>
          <w:b w:val="0"/>
          <w:bCs w:val="0"/>
          <w:color w:val="0E101A"/>
        </w:rPr>
        <w:t>%</w:t>
      </w:r>
      <w:r w:rsidR="004D4C5D">
        <w:rPr>
          <w:rStyle w:val="Strong"/>
          <w:b w:val="0"/>
          <w:bCs w:val="0"/>
          <w:color w:val="0E101A"/>
        </w:rPr>
        <w:t xml:space="preserve"> of students reading at or above grade level</w:t>
      </w:r>
      <w:r w:rsidR="006E4285">
        <w:rPr>
          <w:rStyle w:val="Strong"/>
          <w:b w:val="0"/>
          <w:bCs w:val="0"/>
          <w:color w:val="0E101A"/>
        </w:rPr>
        <w:t xml:space="preserve">. This </w:t>
      </w:r>
      <w:r w:rsidR="00777951">
        <w:rPr>
          <w:rStyle w:val="Strong"/>
          <w:b w:val="0"/>
          <w:bCs w:val="0"/>
          <w:color w:val="0E101A"/>
        </w:rPr>
        <w:t>is</w:t>
      </w:r>
      <w:r w:rsidR="006E4285">
        <w:rPr>
          <w:rStyle w:val="Strong"/>
          <w:b w:val="0"/>
          <w:bCs w:val="0"/>
          <w:color w:val="0E101A"/>
        </w:rPr>
        <w:t xml:space="preserve"> up from the previous year, which was at 61.</w:t>
      </w:r>
      <w:r w:rsidR="000327D1">
        <w:rPr>
          <w:rStyle w:val="Strong"/>
          <w:b w:val="0"/>
          <w:bCs w:val="0"/>
          <w:color w:val="0E101A"/>
        </w:rPr>
        <w:t>5</w:t>
      </w:r>
      <w:r w:rsidR="00CB04B4">
        <w:rPr>
          <w:rStyle w:val="Strong"/>
          <w:b w:val="0"/>
          <w:bCs w:val="0"/>
          <w:color w:val="0E101A"/>
        </w:rPr>
        <w:t>%</w:t>
      </w:r>
      <w:r w:rsidR="000327D1">
        <w:rPr>
          <w:rStyle w:val="Strong"/>
          <w:b w:val="0"/>
          <w:bCs w:val="0"/>
          <w:color w:val="0E101A"/>
        </w:rPr>
        <w:t>. However, there is a gap between the reading levels of First Nations Metis and Inuit (FNMI) and non-FNMI students, 60.7</w:t>
      </w:r>
      <w:r w:rsidR="00CB04B4">
        <w:rPr>
          <w:rStyle w:val="Strong"/>
          <w:b w:val="0"/>
          <w:bCs w:val="0"/>
          <w:color w:val="0E101A"/>
        </w:rPr>
        <w:t>%</w:t>
      </w:r>
      <w:r w:rsidR="000327D1">
        <w:rPr>
          <w:rStyle w:val="Strong"/>
          <w:b w:val="0"/>
          <w:bCs w:val="0"/>
          <w:color w:val="0E101A"/>
        </w:rPr>
        <w:t xml:space="preserve"> compared to 76.7</w:t>
      </w:r>
      <w:r w:rsidR="00CB04B4">
        <w:rPr>
          <w:rStyle w:val="Strong"/>
          <w:b w:val="0"/>
          <w:bCs w:val="0"/>
          <w:color w:val="0E101A"/>
        </w:rPr>
        <w:t>%</w:t>
      </w:r>
      <w:r w:rsidR="000327D1">
        <w:rPr>
          <w:rStyle w:val="Strong"/>
          <w:b w:val="0"/>
          <w:bCs w:val="0"/>
          <w:color w:val="0E101A"/>
        </w:rPr>
        <w:t xml:space="preserve">. Looking at the total Grade 3 reading levels from 2014 to 2019, the </w:t>
      </w:r>
      <w:r w:rsidR="002C0676">
        <w:rPr>
          <w:rStyle w:val="Strong"/>
          <w:b w:val="0"/>
          <w:bCs w:val="0"/>
          <w:color w:val="0E101A"/>
        </w:rPr>
        <w:t>SRSD</w:t>
      </w:r>
      <w:r w:rsidR="000327D1">
        <w:rPr>
          <w:rStyle w:val="Strong"/>
          <w:b w:val="0"/>
          <w:bCs w:val="0"/>
          <w:color w:val="0E101A"/>
        </w:rPr>
        <w:t xml:space="preserve"> has</w:t>
      </w:r>
      <w:r w:rsidR="00777951">
        <w:rPr>
          <w:rStyle w:val="Strong"/>
          <w:b w:val="0"/>
          <w:bCs w:val="0"/>
          <w:color w:val="0E101A"/>
        </w:rPr>
        <w:t xml:space="preserve"> consistently</w:t>
      </w:r>
      <w:r w:rsidR="000327D1">
        <w:rPr>
          <w:rStyle w:val="Strong"/>
          <w:b w:val="0"/>
          <w:bCs w:val="0"/>
          <w:color w:val="0E101A"/>
        </w:rPr>
        <w:t xml:space="preserve"> been below the provincial average</w:t>
      </w:r>
      <w:r w:rsidR="00777951">
        <w:rPr>
          <w:rStyle w:val="Strong"/>
          <w:b w:val="0"/>
          <w:bCs w:val="0"/>
          <w:color w:val="0E101A"/>
        </w:rPr>
        <w:t xml:space="preserve">. </w:t>
      </w:r>
      <w:r w:rsidR="000327D1">
        <w:rPr>
          <w:rStyle w:val="Strong"/>
          <w:b w:val="0"/>
          <w:bCs w:val="0"/>
          <w:color w:val="0E101A"/>
        </w:rPr>
        <w:t xml:space="preserve">An identified strength was a “reading tutor intervention strategy was changed to allow for a concentrated effort with Grade 3 students” (p. 13). </w:t>
      </w:r>
      <w:r w:rsidR="00777951">
        <w:rPr>
          <w:rStyle w:val="Strong"/>
          <w:b w:val="0"/>
          <w:bCs w:val="0"/>
          <w:color w:val="0E101A"/>
        </w:rPr>
        <w:t xml:space="preserve">Another </w:t>
      </w:r>
      <w:r w:rsidR="000327D1">
        <w:rPr>
          <w:rStyle w:val="Strong"/>
          <w:b w:val="0"/>
          <w:bCs w:val="0"/>
          <w:color w:val="0E101A"/>
        </w:rPr>
        <w:t xml:space="preserve">support </w:t>
      </w:r>
      <w:r w:rsidR="00871017">
        <w:rPr>
          <w:rStyle w:val="Strong"/>
          <w:b w:val="0"/>
          <w:bCs w:val="0"/>
          <w:color w:val="0E101A"/>
        </w:rPr>
        <w:t>is</w:t>
      </w:r>
      <w:r w:rsidR="00777951">
        <w:rPr>
          <w:rStyle w:val="Strong"/>
          <w:b w:val="0"/>
          <w:bCs w:val="0"/>
          <w:color w:val="0E101A"/>
        </w:rPr>
        <w:t xml:space="preserve"> </w:t>
      </w:r>
      <w:r w:rsidR="000327D1">
        <w:rPr>
          <w:rStyle w:val="Strong"/>
          <w:b w:val="0"/>
          <w:bCs w:val="0"/>
          <w:color w:val="0E101A"/>
        </w:rPr>
        <w:t xml:space="preserve">embedded coaches within </w:t>
      </w:r>
      <w:r w:rsidR="00777951">
        <w:rPr>
          <w:rStyle w:val="Strong"/>
          <w:b w:val="0"/>
          <w:bCs w:val="0"/>
          <w:color w:val="0E101A"/>
        </w:rPr>
        <w:t>each school</w:t>
      </w:r>
      <w:r w:rsidR="000327D1">
        <w:rPr>
          <w:rStyle w:val="Strong"/>
          <w:b w:val="0"/>
          <w:bCs w:val="0"/>
          <w:color w:val="0E101A"/>
        </w:rPr>
        <w:t>. Although there is some improvement from the previous year for total Grade 3 students, it is a concern that there is a significant gap between FNMI and non-FNMI student</w:t>
      </w:r>
      <w:bookmarkEnd w:id="1"/>
      <w:r w:rsidR="00940846">
        <w:rPr>
          <w:rStyle w:val="Strong"/>
          <w:b w:val="0"/>
          <w:bCs w:val="0"/>
          <w:color w:val="0E101A"/>
        </w:rPr>
        <w:t>s and that all Grade 3 students are below the 201</w:t>
      </w:r>
      <w:r w:rsidR="00C54348">
        <w:rPr>
          <w:rStyle w:val="Strong"/>
          <w:b w:val="0"/>
          <w:bCs w:val="0"/>
          <w:color w:val="0E101A"/>
        </w:rPr>
        <w:t>9 goal.</w:t>
      </w:r>
    </w:p>
    <w:p w14:paraId="21155556" w14:textId="5D654A93" w:rsidR="00A72D4B" w:rsidRDefault="004D4C5D" w:rsidP="00D340ED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lastRenderedPageBreak/>
        <w:tab/>
      </w:r>
      <w:r w:rsidR="00552AEE">
        <w:rPr>
          <w:rStyle w:val="Strong"/>
          <w:b w:val="0"/>
          <w:bCs w:val="0"/>
          <w:color w:val="0E101A"/>
        </w:rPr>
        <w:t>M</w:t>
      </w:r>
      <w:r w:rsidR="00F44111">
        <w:rPr>
          <w:rStyle w:val="Strong"/>
          <w:b w:val="0"/>
          <w:bCs w:val="0"/>
          <w:color w:val="0E101A"/>
        </w:rPr>
        <w:t xml:space="preserve">ath data </w:t>
      </w:r>
      <w:r w:rsidR="00552AEE">
        <w:rPr>
          <w:rStyle w:val="Strong"/>
          <w:b w:val="0"/>
          <w:bCs w:val="0"/>
          <w:color w:val="0E101A"/>
        </w:rPr>
        <w:t xml:space="preserve">was gathered </w:t>
      </w:r>
      <w:r w:rsidR="00F44111">
        <w:rPr>
          <w:rStyle w:val="Strong"/>
          <w:b w:val="0"/>
          <w:bCs w:val="0"/>
          <w:color w:val="0E101A"/>
        </w:rPr>
        <w:t>at three different grade levels</w:t>
      </w:r>
      <w:r w:rsidR="00E000CB">
        <w:rPr>
          <w:rStyle w:val="Strong"/>
          <w:b w:val="0"/>
          <w:bCs w:val="0"/>
          <w:color w:val="0E101A"/>
        </w:rPr>
        <w:t xml:space="preserve">, Grade 2, 5, </w:t>
      </w:r>
      <w:r w:rsidR="0064765F">
        <w:rPr>
          <w:rStyle w:val="Strong"/>
          <w:b w:val="0"/>
          <w:bCs w:val="0"/>
          <w:color w:val="0E101A"/>
        </w:rPr>
        <w:t>and 8. M</w:t>
      </w:r>
      <w:r w:rsidR="00874CE6">
        <w:rPr>
          <w:rStyle w:val="Strong"/>
          <w:b w:val="0"/>
          <w:bCs w:val="0"/>
          <w:color w:val="0E101A"/>
        </w:rPr>
        <w:t>any of the</w:t>
      </w:r>
      <w:r w:rsidR="0064765F">
        <w:rPr>
          <w:rStyle w:val="Strong"/>
          <w:b w:val="0"/>
          <w:bCs w:val="0"/>
          <w:color w:val="0E101A"/>
        </w:rPr>
        <w:t xml:space="preserve"> basic math and problem-solving</w:t>
      </w:r>
      <w:r w:rsidR="00874CE6">
        <w:rPr>
          <w:rStyle w:val="Strong"/>
          <w:b w:val="0"/>
          <w:bCs w:val="0"/>
          <w:color w:val="0E101A"/>
        </w:rPr>
        <w:t xml:space="preserve"> skills are developed during the elementary years</w:t>
      </w:r>
      <w:r w:rsidR="00067EF7">
        <w:rPr>
          <w:rStyle w:val="Strong"/>
          <w:b w:val="0"/>
          <w:bCs w:val="0"/>
          <w:color w:val="0E101A"/>
        </w:rPr>
        <w:t>. I</w:t>
      </w:r>
      <w:r w:rsidR="00874CE6">
        <w:rPr>
          <w:rStyle w:val="Strong"/>
          <w:b w:val="0"/>
          <w:bCs w:val="0"/>
          <w:color w:val="0E101A"/>
        </w:rPr>
        <w:t xml:space="preserve">t </w:t>
      </w:r>
      <w:r w:rsidR="00853CC6">
        <w:rPr>
          <w:rStyle w:val="Strong"/>
          <w:b w:val="0"/>
          <w:bCs w:val="0"/>
          <w:color w:val="0E101A"/>
        </w:rPr>
        <w:t xml:space="preserve">is critical that </w:t>
      </w:r>
      <w:r w:rsidR="00A55271">
        <w:rPr>
          <w:rStyle w:val="Strong"/>
          <w:b w:val="0"/>
          <w:bCs w:val="0"/>
          <w:color w:val="0E101A"/>
        </w:rPr>
        <w:t xml:space="preserve">math </w:t>
      </w:r>
      <w:r w:rsidR="00853CC6">
        <w:rPr>
          <w:rStyle w:val="Strong"/>
          <w:b w:val="0"/>
          <w:bCs w:val="0"/>
          <w:color w:val="0E101A"/>
        </w:rPr>
        <w:t>literacy is gained during that time frame and built upon</w:t>
      </w:r>
      <w:r w:rsidR="0053294C">
        <w:rPr>
          <w:rStyle w:val="Strong"/>
          <w:b w:val="0"/>
          <w:bCs w:val="0"/>
          <w:color w:val="0E101A"/>
        </w:rPr>
        <w:t>. The total grade results</w:t>
      </w:r>
      <w:r w:rsidR="00EF4F77">
        <w:rPr>
          <w:rStyle w:val="Strong"/>
          <w:b w:val="0"/>
          <w:bCs w:val="0"/>
          <w:color w:val="0E101A"/>
        </w:rPr>
        <w:t xml:space="preserve"> for students at or above grade level</w:t>
      </w:r>
      <w:r w:rsidR="0053294C">
        <w:rPr>
          <w:rStyle w:val="Strong"/>
          <w:b w:val="0"/>
          <w:bCs w:val="0"/>
          <w:color w:val="0E101A"/>
        </w:rPr>
        <w:t xml:space="preserve"> are: Grade 2</w:t>
      </w:r>
      <w:r w:rsidR="00EF4F77">
        <w:rPr>
          <w:rStyle w:val="Strong"/>
          <w:b w:val="0"/>
          <w:bCs w:val="0"/>
          <w:color w:val="0E101A"/>
        </w:rPr>
        <w:t xml:space="preserve"> – 72.7</w:t>
      </w:r>
      <w:r w:rsidR="0086005F">
        <w:rPr>
          <w:rStyle w:val="Strong"/>
          <w:b w:val="0"/>
          <w:bCs w:val="0"/>
          <w:color w:val="0E101A"/>
        </w:rPr>
        <w:t>%</w:t>
      </w:r>
      <w:r w:rsidR="00EF4F77">
        <w:rPr>
          <w:rStyle w:val="Strong"/>
          <w:b w:val="0"/>
          <w:bCs w:val="0"/>
          <w:color w:val="0E101A"/>
        </w:rPr>
        <w:t>, Grade 5 – 76.3</w:t>
      </w:r>
      <w:r w:rsidR="0086005F">
        <w:rPr>
          <w:rStyle w:val="Strong"/>
          <w:b w:val="0"/>
          <w:bCs w:val="0"/>
          <w:color w:val="0E101A"/>
        </w:rPr>
        <w:t>%</w:t>
      </w:r>
      <w:r w:rsidR="00EF4F77">
        <w:rPr>
          <w:rStyle w:val="Strong"/>
          <w:b w:val="0"/>
          <w:bCs w:val="0"/>
          <w:color w:val="0E101A"/>
        </w:rPr>
        <w:t>, and Grade 8 – 80.8</w:t>
      </w:r>
      <w:r w:rsidR="0086005F">
        <w:rPr>
          <w:rStyle w:val="Strong"/>
          <w:b w:val="0"/>
          <w:bCs w:val="0"/>
          <w:color w:val="0E101A"/>
        </w:rPr>
        <w:t>%</w:t>
      </w:r>
      <w:r w:rsidR="00EF4F77">
        <w:rPr>
          <w:rStyle w:val="Strong"/>
          <w:b w:val="0"/>
          <w:bCs w:val="0"/>
          <w:color w:val="0E101A"/>
        </w:rPr>
        <w:t xml:space="preserve">. These are close to or above the provincial goals. </w:t>
      </w:r>
      <w:r w:rsidR="00DC5EBB">
        <w:rPr>
          <w:rStyle w:val="Strong"/>
          <w:b w:val="0"/>
          <w:bCs w:val="0"/>
          <w:color w:val="0E101A"/>
        </w:rPr>
        <w:t xml:space="preserve">The strengths </w:t>
      </w:r>
      <w:r w:rsidR="006F2B2B">
        <w:rPr>
          <w:rStyle w:val="Strong"/>
          <w:b w:val="0"/>
          <w:bCs w:val="0"/>
          <w:color w:val="0E101A"/>
        </w:rPr>
        <w:t>contributing</w:t>
      </w:r>
      <w:r w:rsidR="00DC5EBB">
        <w:rPr>
          <w:rStyle w:val="Strong"/>
          <w:b w:val="0"/>
          <w:bCs w:val="0"/>
          <w:color w:val="0E101A"/>
        </w:rPr>
        <w:t xml:space="preserve"> to this are</w:t>
      </w:r>
      <w:r w:rsidR="00693022">
        <w:rPr>
          <w:rStyle w:val="Strong"/>
          <w:b w:val="0"/>
          <w:bCs w:val="0"/>
          <w:color w:val="0E101A"/>
        </w:rPr>
        <w:t xml:space="preserve"> the embedded coaching program</w:t>
      </w:r>
      <w:r w:rsidR="00974050">
        <w:rPr>
          <w:rStyle w:val="Strong"/>
          <w:b w:val="0"/>
          <w:bCs w:val="0"/>
          <w:color w:val="0E101A"/>
        </w:rPr>
        <w:t xml:space="preserve"> and division coaches. </w:t>
      </w:r>
      <w:r w:rsidR="00A55271">
        <w:rPr>
          <w:rStyle w:val="Strong"/>
          <w:b w:val="0"/>
          <w:bCs w:val="0"/>
          <w:color w:val="0E101A"/>
        </w:rPr>
        <w:t>The SRSD is using technology to help educators and administrators more quickly identify students who need individualized programming or support. They have</w:t>
      </w:r>
      <w:r w:rsidR="00974050">
        <w:rPr>
          <w:rStyle w:val="Strong"/>
          <w:b w:val="0"/>
          <w:bCs w:val="0"/>
          <w:color w:val="0E101A"/>
        </w:rPr>
        <w:t xml:space="preserve"> set up a “tracking program th</w:t>
      </w:r>
      <w:r w:rsidR="00B94622">
        <w:rPr>
          <w:rStyle w:val="Strong"/>
          <w:b w:val="0"/>
          <w:bCs w:val="0"/>
          <w:color w:val="0E101A"/>
        </w:rPr>
        <w:t xml:space="preserve">at allows teachers to record and communicate the outcomes students may be working on if students are not achieving grade appropriate outcomes” (p. </w:t>
      </w:r>
      <w:r w:rsidR="00CA63B1">
        <w:rPr>
          <w:rStyle w:val="Strong"/>
          <w:b w:val="0"/>
          <w:bCs w:val="0"/>
          <w:color w:val="0E101A"/>
        </w:rPr>
        <w:t>16).</w:t>
      </w:r>
      <w:r w:rsidR="000C7633">
        <w:rPr>
          <w:rStyle w:val="Strong"/>
          <w:b w:val="0"/>
          <w:bCs w:val="0"/>
          <w:color w:val="0E101A"/>
        </w:rPr>
        <w:t xml:space="preserve"> </w:t>
      </w:r>
      <w:r w:rsidR="006E6E6E">
        <w:rPr>
          <w:rStyle w:val="Strong"/>
          <w:b w:val="0"/>
          <w:bCs w:val="0"/>
          <w:color w:val="0E101A"/>
        </w:rPr>
        <w:t>In 2019, the</w:t>
      </w:r>
      <w:r w:rsidR="009238B2">
        <w:rPr>
          <w:rStyle w:val="Strong"/>
          <w:b w:val="0"/>
          <w:bCs w:val="0"/>
          <w:color w:val="0E101A"/>
        </w:rPr>
        <w:t xml:space="preserve"> SRSD</w:t>
      </w:r>
      <w:r w:rsidR="006E6E6E">
        <w:rPr>
          <w:rStyle w:val="Strong"/>
          <w:b w:val="0"/>
          <w:bCs w:val="0"/>
          <w:color w:val="0E101A"/>
        </w:rPr>
        <w:t xml:space="preserve"> total </w:t>
      </w:r>
      <w:r w:rsidR="009238B2">
        <w:rPr>
          <w:rStyle w:val="Strong"/>
          <w:b w:val="0"/>
          <w:bCs w:val="0"/>
          <w:color w:val="0E101A"/>
        </w:rPr>
        <w:t xml:space="preserve">grade results for at or above grade level for each of the grades measured were above the provincial averages. </w:t>
      </w:r>
      <w:r w:rsidR="002A3701">
        <w:rPr>
          <w:rStyle w:val="Strong"/>
          <w:b w:val="0"/>
          <w:bCs w:val="0"/>
          <w:color w:val="0E101A"/>
        </w:rPr>
        <w:t xml:space="preserve">A weakness is that </w:t>
      </w:r>
      <w:r w:rsidR="00C87274">
        <w:rPr>
          <w:rStyle w:val="Strong"/>
          <w:b w:val="0"/>
          <w:bCs w:val="0"/>
          <w:color w:val="0E101A"/>
        </w:rPr>
        <w:t xml:space="preserve">significant </w:t>
      </w:r>
      <w:r w:rsidR="002A3701">
        <w:rPr>
          <w:rStyle w:val="Strong"/>
          <w:b w:val="0"/>
          <w:bCs w:val="0"/>
          <w:color w:val="0E101A"/>
        </w:rPr>
        <w:t>gap</w:t>
      </w:r>
      <w:r w:rsidR="00C87274">
        <w:rPr>
          <w:rStyle w:val="Strong"/>
          <w:b w:val="0"/>
          <w:bCs w:val="0"/>
          <w:color w:val="0E101A"/>
        </w:rPr>
        <w:t>s</w:t>
      </w:r>
      <w:r w:rsidR="002A3701">
        <w:rPr>
          <w:rStyle w:val="Strong"/>
          <w:b w:val="0"/>
          <w:bCs w:val="0"/>
          <w:color w:val="0E101A"/>
        </w:rPr>
        <w:t xml:space="preserve"> exist </w:t>
      </w:r>
      <w:r w:rsidR="00E17BCF">
        <w:rPr>
          <w:rStyle w:val="Strong"/>
          <w:b w:val="0"/>
          <w:bCs w:val="0"/>
          <w:color w:val="0E101A"/>
        </w:rPr>
        <w:t>between the FNMI and non-FNMI students at each grade level</w:t>
      </w:r>
      <w:r w:rsidR="00107BA2">
        <w:rPr>
          <w:rStyle w:val="Strong"/>
          <w:b w:val="0"/>
          <w:bCs w:val="0"/>
          <w:color w:val="0E101A"/>
        </w:rPr>
        <w:t>: Grade 2 – 26.9 gap, Grade 5</w:t>
      </w:r>
      <w:r w:rsidR="00D67ABB">
        <w:rPr>
          <w:rStyle w:val="Strong"/>
          <w:b w:val="0"/>
          <w:bCs w:val="0"/>
          <w:color w:val="0E101A"/>
        </w:rPr>
        <w:t xml:space="preserve"> – 16.9 gap, and Grade 8 – 21.2 gap. </w:t>
      </w:r>
    </w:p>
    <w:p w14:paraId="38137B3D" w14:textId="0C9CD8B0" w:rsidR="004D4C5D" w:rsidRDefault="00A72D4B" w:rsidP="00A72D4B">
      <w:pPr>
        <w:pStyle w:val="NormalWeb"/>
        <w:spacing w:before="0" w:beforeAutospacing="0" w:after="0" w:afterAutospacing="0" w:line="480" w:lineRule="auto"/>
        <w:ind w:firstLine="720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 xml:space="preserve">The 2018-2019 </w:t>
      </w:r>
      <w:r w:rsidR="00D76327">
        <w:rPr>
          <w:rStyle w:val="Strong"/>
          <w:b w:val="0"/>
          <w:bCs w:val="0"/>
          <w:color w:val="0E101A"/>
        </w:rPr>
        <w:t>a</w:t>
      </w:r>
      <w:r>
        <w:rPr>
          <w:rStyle w:val="Strong"/>
          <w:b w:val="0"/>
          <w:bCs w:val="0"/>
          <w:color w:val="0E101A"/>
        </w:rPr>
        <w:t xml:space="preserve">ttendance data </w:t>
      </w:r>
      <w:r w:rsidR="00717EF0">
        <w:rPr>
          <w:rStyle w:val="Strong"/>
          <w:b w:val="0"/>
          <w:bCs w:val="0"/>
          <w:color w:val="0E101A"/>
        </w:rPr>
        <w:t>examines the percentage of students with at least 80</w:t>
      </w:r>
      <w:r w:rsidR="0031095D">
        <w:rPr>
          <w:rStyle w:val="Strong"/>
          <w:b w:val="0"/>
          <w:bCs w:val="0"/>
          <w:color w:val="0E101A"/>
        </w:rPr>
        <w:t>%</w:t>
      </w:r>
      <w:r w:rsidR="00717EF0">
        <w:rPr>
          <w:rStyle w:val="Strong"/>
          <w:b w:val="0"/>
          <w:bCs w:val="0"/>
          <w:color w:val="0E101A"/>
        </w:rPr>
        <w:t xml:space="preserve"> attendance</w:t>
      </w:r>
      <w:r w:rsidR="00D51AD7">
        <w:rPr>
          <w:rStyle w:val="Strong"/>
          <w:b w:val="0"/>
          <w:bCs w:val="0"/>
          <w:color w:val="0E101A"/>
        </w:rPr>
        <w:t>.</w:t>
      </w:r>
      <w:r w:rsidR="00DA58AC">
        <w:rPr>
          <w:rStyle w:val="Strong"/>
          <w:b w:val="0"/>
          <w:bCs w:val="0"/>
          <w:color w:val="0E101A"/>
        </w:rPr>
        <w:t xml:space="preserve"> “Students with at least 80% attendance are much more likely to achieve higher educational outcomes</w:t>
      </w:r>
      <w:r w:rsidR="001A1C4C">
        <w:rPr>
          <w:rStyle w:val="Strong"/>
          <w:b w:val="0"/>
          <w:bCs w:val="0"/>
          <w:color w:val="0E101A"/>
        </w:rPr>
        <w:t xml:space="preserve"> than students with lower than 80% attendance” (p. 24).</w:t>
      </w:r>
      <w:r w:rsidR="00D51AD7">
        <w:rPr>
          <w:rStyle w:val="Strong"/>
          <w:b w:val="0"/>
          <w:bCs w:val="0"/>
          <w:color w:val="0E101A"/>
        </w:rPr>
        <w:t xml:space="preserve"> </w:t>
      </w:r>
      <w:r w:rsidR="008E452E">
        <w:rPr>
          <w:rStyle w:val="Strong"/>
          <w:b w:val="0"/>
          <w:bCs w:val="0"/>
          <w:color w:val="0E101A"/>
        </w:rPr>
        <w:t xml:space="preserve">In the SRSD for all grades, </w:t>
      </w:r>
      <w:r w:rsidR="004F0781">
        <w:rPr>
          <w:rStyle w:val="Strong"/>
          <w:b w:val="0"/>
          <w:bCs w:val="0"/>
          <w:color w:val="0E101A"/>
        </w:rPr>
        <w:t>75</w:t>
      </w:r>
      <w:r w:rsidR="00187A18">
        <w:rPr>
          <w:rStyle w:val="Strong"/>
          <w:b w:val="0"/>
          <w:bCs w:val="0"/>
          <w:color w:val="0E101A"/>
        </w:rPr>
        <w:t>%</w:t>
      </w:r>
      <w:r w:rsidR="004F0781">
        <w:rPr>
          <w:rStyle w:val="Strong"/>
          <w:b w:val="0"/>
          <w:bCs w:val="0"/>
          <w:color w:val="0E101A"/>
        </w:rPr>
        <w:t xml:space="preserve"> of students attended at least 80</w:t>
      </w:r>
      <w:r w:rsidR="00187A18">
        <w:rPr>
          <w:rStyle w:val="Strong"/>
          <w:b w:val="0"/>
          <w:bCs w:val="0"/>
          <w:color w:val="0E101A"/>
        </w:rPr>
        <w:t>%</w:t>
      </w:r>
      <w:r w:rsidR="004F0781">
        <w:rPr>
          <w:rStyle w:val="Strong"/>
          <w:b w:val="0"/>
          <w:bCs w:val="0"/>
          <w:color w:val="0E101A"/>
        </w:rPr>
        <w:t xml:space="preserve"> of the time. </w:t>
      </w:r>
      <w:r w:rsidR="00E63245">
        <w:rPr>
          <w:rStyle w:val="Strong"/>
          <w:b w:val="0"/>
          <w:bCs w:val="0"/>
          <w:color w:val="0E101A"/>
        </w:rPr>
        <w:t>The provincial average for all grades was 86</w:t>
      </w:r>
      <w:r w:rsidR="00187A18">
        <w:rPr>
          <w:rStyle w:val="Strong"/>
          <w:b w:val="0"/>
          <w:bCs w:val="0"/>
          <w:color w:val="0E101A"/>
        </w:rPr>
        <w:t>%</w:t>
      </w:r>
      <w:r w:rsidR="00E63245">
        <w:rPr>
          <w:rStyle w:val="Strong"/>
          <w:b w:val="0"/>
          <w:bCs w:val="0"/>
          <w:color w:val="0E101A"/>
        </w:rPr>
        <w:t xml:space="preserve">. </w:t>
      </w:r>
      <w:r w:rsidR="006609B3">
        <w:rPr>
          <w:rStyle w:val="Strong"/>
          <w:b w:val="0"/>
          <w:bCs w:val="0"/>
          <w:color w:val="0E101A"/>
        </w:rPr>
        <w:t xml:space="preserve">The FNMI students for all grades attended </w:t>
      </w:r>
      <w:r w:rsidR="00CD4B02">
        <w:rPr>
          <w:rStyle w:val="Strong"/>
          <w:b w:val="0"/>
          <w:bCs w:val="0"/>
          <w:color w:val="0E101A"/>
        </w:rPr>
        <w:t>65</w:t>
      </w:r>
      <w:r w:rsidR="00187A18">
        <w:rPr>
          <w:rStyle w:val="Strong"/>
          <w:b w:val="0"/>
          <w:bCs w:val="0"/>
          <w:color w:val="0E101A"/>
        </w:rPr>
        <w:t>%</w:t>
      </w:r>
      <w:r w:rsidR="00CD4B02">
        <w:rPr>
          <w:rStyle w:val="Strong"/>
          <w:b w:val="0"/>
          <w:bCs w:val="0"/>
          <w:color w:val="0E101A"/>
        </w:rPr>
        <w:t xml:space="preserve"> of the time. This is 10</w:t>
      </w:r>
      <w:r w:rsidR="00187A18">
        <w:rPr>
          <w:rStyle w:val="Strong"/>
          <w:b w:val="0"/>
          <w:bCs w:val="0"/>
          <w:color w:val="0E101A"/>
        </w:rPr>
        <w:t>%</w:t>
      </w:r>
      <w:r w:rsidR="00CD4B02">
        <w:rPr>
          <w:rStyle w:val="Strong"/>
          <w:b w:val="0"/>
          <w:bCs w:val="0"/>
          <w:color w:val="0E101A"/>
        </w:rPr>
        <w:t xml:space="preserve"> below the all</w:t>
      </w:r>
      <w:r w:rsidR="00437AC9">
        <w:rPr>
          <w:rStyle w:val="Strong"/>
          <w:b w:val="0"/>
          <w:bCs w:val="0"/>
          <w:color w:val="0E101A"/>
        </w:rPr>
        <w:t>-</w:t>
      </w:r>
      <w:r w:rsidR="00CD4B02">
        <w:rPr>
          <w:rStyle w:val="Strong"/>
          <w:b w:val="0"/>
          <w:bCs w:val="0"/>
          <w:color w:val="0E101A"/>
        </w:rPr>
        <w:t>grade</w:t>
      </w:r>
      <w:r w:rsidR="00437AC9">
        <w:rPr>
          <w:rStyle w:val="Strong"/>
          <w:b w:val="0"/>
          <w:bCs w:val="0"/>
          <w:color w:val="0E101A"/>
        </w:rPr>
        <w:t>s</w:t>
      </w:r>
      <w:r w:rsidR="00CD4B02">
        <w:rPr>
          <w:rStyle w:val="Strong"/>
          <w:b w:val="0"/>
          <w:bCs w:val="0"/>
          <w:color w:val="0E101A"/>
        </w:rPr>
        <w:t xml:space="preserve"> average and is significantly lower than the </w:t>
      </w:r>
      <w:r w:rsidR="00437AC9">
        <w:rPr>
          <w:rStyle w:val="Strong"/>
          <w:b w:val="0"/>
          <w:bCs w:val="0"/>
          <w:color w:val="0E101A"/>
        </w:rPr>
        <w:t>80</w:t>
      </w:r>
      <w:r w:rsidR="00187A18">
        <w:rPr>
          <w:rStyle w:val="Strong"/>
          <w:b w:val="0"/>
          <w:bCs w:val="0"/>
          <w:color w:val="0E101A"/>
        </w:rPr>
        <w:t>%</w:t>
      </w:r>
      <w:r w:rsidR="00437AC9">
        <w:rPr>
          <w:rStyle w:val="Strong"/>
          <w:b w:val="0"/>
          <w:bCs w:val="0"/>
          <w:color w:val="0E101A"/>
        </w:rPr>
        <w:t xml:space="preserve"> goal. </w:t>
      </w:r>
      <w:r w:rsidR="007068DA">
        <w:rPr>
          <w:rStyle w:val="Strong"/>
          <w:b w:val="0"/>
          <w:bCs w:val="0"/>
          <w:color w:val="0E101A"/>
        </w:rPr>
        <w:t>In comparison with the provincial averages</w:t>
      </w:r>
      <w:r w:rsidR="00516E86">
        <w:rPr>
          <w:rStyle w:val="Strong"/>
          <w:b w:val="0"/>
          <w:bCs w:val="0"/>
          <w:color w:val="0E101A"/>
        </w:rPr>
        <w:t xml:space="preserve"> from 2014 to 2019</w:t>
      </w:r>
      <w:r w:rsidR="00F60425">
        <w:rPr>
          <w:rStyle w:val="Strong"/>
          <w:b w:val="0"/>
          <w:bCs w:val="0"/>
          <w:color w:val="0E101A"/>
        </w:rPr>
        <w:t xml:space="preserve"> for all grades</w:t>
      </w:r>
      <w:r w:rsidR="00516E86">
        <w:rPr>
          <w:rStyle w:val="Strong"/>
          <w:b w:val="0"/>
          <w:bCs w:val="0"/>
          <w:color w:val="0E101A"/>
        </w:rPr>
        <w:t>, the SRSD has consistently lower averages</w:t>
      </w:r>
      <w:r w:rsidR="00F311CC">
        <w:rPr>
          <w:rStyle w:val="Strong"/>
          <w:b w:val="0"/>
          <w:bCs w:val="0"/>
          <w:color w:val="0E101A"/>
        </w:rPr>
        <w:t xml:space="preserve"> that are approximately 10</w:t>
      </w:r>
      <w:r w:rsidR="00187A18">
        <w:rPr>
          <w:rStyle w:val="Strong"/>
          <w:b w:val="0"/>
          <w:bCs w:val="0"/>
          <w:color w:val="0E101A"/>
        </w:rPr>
        <w:t>%</w:t>
      </w:r>
      <w:r w:rsidR="00F311CC">
        <w:rPr>
          <w:rStyle w:val="Strong"/>
          <w:b w:val="0"/>
          <w:bCs w:val="0"/>
          <w:color w:val="0E101A"/>
        </w:rPr>
        <w:t xml:space="preserve"> below the provincial numbers. </w:t>
      </w:r>
      <w:r w:rsidR="00D67ABB">
        <w:rPr>
          <w:rStyle w:val="Strong"/>
          <w:b w:val="0"/>
          <w:bCs w:val="0"/>
          <w:color w:val="0E101A"/>
        </w:rPr>
        <w:t xml:space="preserve">The </w:t>
      </w:r>
      <w:r w:rsidR="00FD7E78">
        <w:rPr>
          <w:rStyle w:val="Strong"/>
          <w:b w:val="0"/>
          <w:bCs w:val="0"/>
          <w:color w:val="0E101A"/>
        </w:rPr>
        <w:t>disparity</w:t>
      </w:r>
      <w:r w:rsidR="00187A18">
        <w:rPr>
          <w:rStyle w:val="Strong"/>
          <w:b w:val="0"/>
          <w:bCs w:val="0"/>
          <w:color w:val="0E101A"/>
        </w:rPr>
        <w:t xml:space="preserve"> </w:t>
      </w:r>
      <w:r w:rsidR="00FD7E78">
        <w:rPr>
          <w:rStyle w:val="Strong"/>
          <w:b w:val="0"/>
          <w:bCs w:val="0"/>
          <w:color w:val="0E101A"/>
        </w:rPr>
        <w:t>points to a need for further exploratio</w:t>
      </w:r>
      <w:r w:rsidR="00DA3B25">
        <w:rPr>
          <w:rStyle w:val="Strong"/>
          <w:b w:val="0"/>
          <w:bCs w:val="0"/>
          <w:color w:val="0E101A"/>
        </w:rPr>
        <w:t>n</w:t>
      </w:r>
      <w:r w:rsidR="005C275B">
        <w:rPr>
          <w:rStyle w:val="Strong"/>
          <w:b w:val="0"/>
          <w:bCs w:val="0"/>
          <w:color w:val="0E101A"/>
        </w:rPr>
        <w:t xml:space="preserve"> to examine what changes might be necessa</w:t>
      </w:r>
      <w:r w:rsidR="00437AC9">
        <w:rPr>
          <w:rStyle w:val="Strong"/>
          <w:b w:val="0"/>
          <w:bCs w:val="0"/>
          <w:color w:val="0E101A"/>
        </w:rPr>
        <w:t xml:space="preserve">ry to encourage </w:t>
      </w:r>
      <w:r w:rsidR="00933D1B">
        <w:rPr>
          <w:rStyle w:val="Strong"/>
          <w:b w:val="0"/>
          <w:bCs w:val="0"/>
          <w:color w:val="0E101A"/>
        </w:rPr>
        <w:t xml:space="preserve">more consistent </w:t>
      </w:r>
      <w:r w:rsidR="00437AC9">
        <w:rPr>
          <w:rStyle w:val="Strong"/>
          <w:b w:val="0"/>
          <w:bCs w:val="0"/>
          <w:color w:val="0E101A"/>
        </w:rPr>
        <w:t>attendance</w:t>
      </w:r>
      <w:r w:rsidR="00245D4D">
        <w:rPr>
          <w:rStyle w:val="Strong"/>
          <w:b w:val="0"/>
          <w:bCs w:val="0"/>
          <w:color w:val="0E101A"/>
        </w:rPr>
        <w:t xml:space="preserve">. It would be of value to examine the </w:t>
      </w:r>
      <w:r w:rsidR="00D74FD3">
        <w:rPr>
          <w:rStyle w:val="Strong"/>
          <w:b w:val="0"/>
          <w:bCs w:val="0"/>
          <w:color w:val="0E101A"/>
        </w:rPr>
        <w:t xml:space="preserve">averages for each grade level to examine any </w:t>
      </w:r>
      <w:r w:rsidR="00D74FD3">
        <w:rPr>
          <w:rStyle w:val="Strong"/>
          <w:b w:val="0"/>
          <w:bCs w:val="0"/>
          <w:color w:val="0E101A"/>
        </w:rPr>
        <w:lastRenderedPageBreak/>
        <w:t>trends that occur</w:t>
      </w:r>
      <w:r w:rsidR="00A55271">
        <w:rPr>
          <w:rStyle w:val="Strong"/>
          <w:b w:val="0"/>
          <w:bCs w:val="0"/>
          <w:color w:val="0E101A"/>
        </w:rPr>
        <w:t xml:space="preserve">, </w:t>
      </w:r>
      <w:r w:rsidR="00671F27">
        <w:rPr>
          <w:rStyle w:val="Strong"/>
          <w:b w:val="0"/>
          <w:bCs w:val="0"/>
          <w:color w:val="0E101A"/>
        </w:rPr>
        <w:t>what outlying factors are contributing</w:t>
      </w:r>
      <w:r w:rsidR="00A55271">
        <w:rPr>
          <w:rStyle w:val="Strong"/>
          <w:b w:val="0"/>
          <w:bCs w:val="0"/>
          <w:color w:val="0E101A"/>
        </w:rPr>
        <w:t>, and implement changes where and when they are most needed.</w:t>
      </w:r>
    </w:p>
    <w:p w14:paraId="20FD1AD2" w14:textId="4ACFAF6C" w:rsidR="00951D81" w:rsidRDefault="00AC56FE" w:rsidP="00D340ED">
      <w:pPr>
        <w:pStyle w:val="NormalWeb"/>
        <w:spacing w:before="0" w:beforeAutospacing="0" w:after="0" w:afterAutospacing="0" w:line="480" w:lineRule="auto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>Goals</w:t>
      </w:r>
      <w:r w:rsidR="00AB6751">
        <w:rPr>
          <w:rStyle w:val="Strong"/>
          <w:color w:val="0E101A"/>
        </w:rPr>
        <w:t xml:space="preserve"> and Stra</w:t>
      </w:r>
      <w:r w:rsidR="00EE6253">
        <w:rPr>
          <w:rStyle w:val="Strong"/>
          <w:color w:val="0E101A"/>
        </w:rPr>
        <w:t>te</w:t>
      </w:r>
      <w:r w:rsidR="00AB6751">
        <w:rPr>
          <w:rStyle w:val="Strong"/>
          <w:color w:val="0E101A"/>
        </w:rPr>
        <w:t>gies</w:t>
      </w:r>
    </w:p>
    <w:p w14:paraId="622E21FF" w14:textId="4C8FD158" w:rsidR="00FF3D0D" w:rsidRPr="00292578" w:rsidRDefault="0057702C" w:rsidP="00FF3D0D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ab/>
      </w:r>
      <w:r w:rsidR="00380B96">
        <w:rPr>
          <w:color w:val="0E101A"/>
        </w:rPr>
        <w:t>After reviewing the data for strengths and weaknesses, one can use the trends to set new goals</w:t>
      </w:r>
      <w:r w:rsidR="0095032B">
        <w:rPr>
          <w:color w:val="0E101A"/>
        </w:rPr>
        <w:t xml:space="preserve"> for areas of improvement. </w:t>
      </w:r>
      <w:r w:rsidR="00DB5080">
        <w:rPr>
          <w:color w:val="0E101A"/>
        </w:rPr>
        <w:t xml:space="preserve">In this section, goals will be created and defined using the SMART format. </w:t>
      </w:r>
      <w:r w:rsidR="00EF6EB8">
        <w:rPr>
          <w:color w:val="0E101A"/>
        </w:rPr>
        <w:t xml:space="preserve">Support areas as defined by Bryk et al. (2010) will be </w:t>
      </w:r>
      <w:r w:rsidR="00FF3D0D">
        <w:rPr>
          <w:color w:val="0E101A"/>
        </w:rPr>
        <w:t xml:space="preserve">considered during planning. </w:t>
      </w:r>
      <w:r w:rsidR="00FF3D0D">
        <w:rPr>
          <w:rStyle w:val="Strong"/>
          <w:b w:val="0"/>
          <w:bCs w:val="0"/>
          <w:color w:val="0E101A"/>
        </w:rPr>
        <w:t>Bryk et al. (2010) outline five essential supports for school improvement: coherent instructional guidance system, professional capacity, strong parent-community-school ties, student-centered learning climate, and leadership drives change.</w:t>
      </w:r>
      <w:r w:rsidR="00846DFC">
        <w:rPr>
          <w:rStyle w:val="Strong"/>
          <w:b w:val="0"/>
          <w:bCs w:val="0"/>
          <w:color w:val="0E101A"/>
        </w:rPr>
        <w:t xml:space="preserve"> Improved schools utilized most of the supports and saw positive results in reading, math, and attendance.</w:t>
      </w:r>
      <w:r w:rsidR="00FF3D0D">
        <w:rPr>
          <w:rStyle w:val="Strong"/>
          <w:b w:val="0"/>
          <w:bCs w:val="0"/>
          <w:color w:val="0E101A"/>
        </w:rPr>
        <w:t xml:space="preserve"> These results can point to the importance of nurturing all support areas within a school division (p. 25).</w:t>
      </w:r>
      <w:r w:rsidR="00FF3D0D">
        <w:rPr>
          <w:rStyle w:val="Strong"/>
          <w:b w:val="0"/>
          <w:bCs w:val="0"/>
          <w:color w:val="0E101A"/>
        </w:rPr>
        <w:tab/>
      </w:r>
    </w:p>
    <w:p w14:paraId="470060A8" w14:textId="091EF6E8" w:rsidR="00951D81" w:rsidRDefault="0095758B" w:rsidP="00EE6253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color w:val="0E101A"/>
        </w:rPr>
        <w:tab/>
        <w:t xml:space="preserve">The </w:t>
      </w:r>
      <w:r w:rsidR="00565A87">
        <w:rPr>
          <w:color w:val="0E101A"/>
        </w:rPr>
        <w:t xml:space="preserve">Specific aspect for the first goal is </w:t>
      </w:r>
      <w:r w:rsidR="006116A0">
        <w:rPr>
          <w:color w:val="0E101A"/>
        </w:rPr>
        <w:t>that by June of 2020 all Grade 3 students wi</w:t>
      </w:r>
      <w:r w:rsidR="000034F4">
        <w:rPr>
          <w:color w:val="0E101A"/>
        </w:rPr>
        <w:t xml:space="preserve">ll attain an individualized goal in </w:t>
      </w:r>
      <w:r w:rsidR="006116A0">
        <w:rPr>
          <w:color w:val="0E101A"/>
        </w:rPr>
        <w:t xml:space="preserve">reading literacy. </w:t>
      </w:r>
      <w:r w:rsidR="00C54348">
        <w:rPr>
          <w:color w:val="0E101A"/>
        </w:rPr>
        <w:t>T</w:t>
      </w:r>
      <w:r w:rsidR="00A55271">
        <w:rPr>
          <w:color w:val="0E101A"/>
        </w:rPr>
        <w:t>o be measurable, the</w:t>
      </w:r>
      <w:r w:rsidR="00C54348">
        <w:rPr>
          <w:color w:val="0E101A"/>
        </w:rPr>
        <w:t xml:space="preserve"> </w:t>
      </w:r>
      <w:r w:rsidR="00955586">
        <w:rPr>
          <w:color w:val="0E101A"/>
        </w:rPr>
        <w:t>Grade 3 students will complete a</w:t>
      </w:r>
      <w:r w:rsidR="00B5188F">
        <w:rPr>
          <w:color w:val="0E101A"/>
        </w:rPr>
        <w:t xml:space="preserve"> reading literacy test on entry</w:t>
      </w:r>
      <w:r w:rsidR="00C76415">
        <w:rPr>
          <w:color w:val="0E101A"/>
        </w:rPr>
        <w:t xml:space="preserve"> </w:t>
      </w:r>
      <w:r w:rsidR="00B5188F">
        <w:rPr>
          <w:color w:val="0E101A"/>
        </w:rPr>
        <w:t xml:space="preserve">to establish </w:t>
      </w:r>
      <w:r w:rsidR="00C76415">
        <w:rPr>
          <w:color w:val="0E101A"/>
        </w:rPr>
        <w:t xml:space="preserve">individual </w:t>
      </w:r>
      <w:r w:rsidR="00B5188F">
        <w:rPr>
          <w:color w:val="0E101A"/>
        </w:rPr>
        <w:t>baseline</w:t>
      </w:r>
      <w:r w:rsidR="00C76415">
        <w:rPr>
          <w:color w:val="0E101A"/>
        </w:rPr>
        <w:t>s</w:t>
      </w:r>
      <w:r w:rsidR="00444AB8">
        <w:rPr>
          <w:color w:val="0E101A"/>
        </w:rPr>
        <w:t xml:space="preserve">. </w:t>
      </w:r>
      <w:r w:rsidR="00527937">
        <w:rPr>
          <w:color w:val="0E101A"/>
        </w:rPr>
        <w:t>T</w:t>
      </w:r>
      <w:r w:rsidR="00444AB8">
        <w:rPr>
          <w:color w:val="0E101A"/>
        </w:rPr>
        <w:t>est</w:t>
      </w:r>
      <w:r w:rsidR="00527937">
        <w:rPr>
          <w:color w:val="0E101A"/>
        </w:rPr>
        <w:t>ing will occur</w:t>
      </w:r>
      <w:r w:rsidR="004D32BD">
        <w:rPr>
          <w:color w:val="0E101A"/>
        </w:rPr>
        <w:t xml:space="preserve"> again</w:t>
      </w:r>
      <w:r w:rsidR="00527937">
        <w:rPr>
          <w:color w:val="0E101A"/>
        </w:rPr>
        <w:t xml:space="preserve"> </w:t>
      </w:r>
      <w:r w:rsidR="00444AB8">
        <w:rPr>
          <w:color w:val="0E101A"/>
        </w:rPr>
        <w:t xml:space="preserve">in June to </w:t>
      </w:r>
      <w:r w:rsidR="0051561E">
        <w:rPr>
          <w:color w:val="0E101A"/>
        </w:rPr>
        <w:t xml:space="preserve">ascertain </w:t>
      </w:r>
      <w:r w:rsidR="00433168">
        <w:rPr>
          <w:color w:val="0E101A"/>
        </w:rPr>
        <w:t>in</w:t>
      </w:r>
      <w:r w:rsidR="00EE6C2C">
        <w:rPr>
          <w:color w:val="0E101A"/>
        </w:rPr>
        <w:t>dividualized</w:t>
      </w:r>
      <w:r w:rsidR="0051561E">
        <w:rPr>
          <w:color w:val="0E101A"/>
        </w:rPr>
        <w:t xml:space="preserve"> growth.</w:t>
      </w:r>
      <w:r w:rsidR="00EE6C2C">
        <w:rPr>
          <w:color w:val="0E101A"/>
        </w:rPr>
        <w:t xml:space="preserve"> </w:t>
      </w:r>
      <w:r w:rsidR="004D1BFF">
        <w:rPr>
          <w:color w:val="0E101A"/>
        </w:rPr>
        <w:t>T</w:t>
      </w:r>
      <w:r w:rsidR="00A55271">
        <w:rPr>
          <w:color w:val="0E101A"/>
        </w:rPr>
        <w:t xml:space="preserve">o achieve this, they will </w:t>
      </w:r>
      <w:r w:rsidR="00846DFC">
        <w:rPr>
          <w:color w:val="0E101A"/>
        </w:rPr>
        <w:t>use strategies of</w:t>
      </w:r>
      <w:r w:rsidR="00CB51C8">
        <w:rPr>
          <w:color w:val="0E101A"/>
        </w:rPr>
        <w:t xml:space="preserve"> </w:t>
      </w:r>
      <w:r w:rsidR="00FD29AD">
        <w:rPr>
          <w:color w:val="0E101A"/>
        </w:rPr>
        <w:t xml:space="preserve">a </w:t>
      </w:r>
      <w:r w:rsidR="00FB653F">
        <w:rPr>
          <w:color w:val="0E101A"/>
        </w:rPr>
        <w:t>reading tutor</w:t>
      </w:r>
      <w:r w:rsidR="007B0CAE">
        <w:rPr>
          <w:color w:val="0E101A"/>
        </w:rPr>
        <w:t xml:space="preserve"> for identified students</w:t>
      </w:r>
      <w:r w:rsidR="00FB653F">
        <w:rPr>
          <w:color w:val="0E101A"/>
        </w:rPr>
        <w:t xml:space="preserve">, </w:t>
      </w:r>
      <w:r w:rsidR="002052B9">
        <w:rPr>
          <w:color w:val="0E101A"/>
        </w:rPr>
        <w:t>Daily</w:t>
      </w:r>
      <w:r w:rsidR="00C9163D">
        <w:rPr>
          <w:color w:val="0E101A"/>
        </w:rPr>
        <w:t>-</w:t>
      </w:r>
      <w:r w:rsidR="002052B9">
        <w:rPr>
          <w:color w:val="0E101A"/>
        </w:rPr>
        <w:t xml:space="preserve">5 reading groups, </w:t>
      </w:r>
      <w:r w:rsidR="001B5E50">
        <w:rPr>
          <w:color w:val="0E101A"/>
        </w:rPr>
        <w:t xml:space="preserve">EA supports for guided reading, </w:t>
      </w:r>
      <w:r w:rsidR="00E829D1">
        <w:rPr>
          <w:color w:val="0E101A"/>
        </w:rPr>
        <w:t xml:space="preserve">two literacy-centered </w:t>
      </w:r>
      <w:r w:rsidR="00C9163D">
        <w:rPr>
          <w:color w:val="0E101A"/>
        </w:rPr>
        <w:t>professional development opportunit</w:t>
      </w:r>
      <w:r w:rsidR="00E829D1">
        <w:rPr>
          <w:color w:val="0E101A"/>
        </w:rPr>
        <w:t>ies,</w:t>
      </w:r>
      <w:r w:rsidR="00DF3DFF">
        <w:rPr>
          <w:color w:val="0E101A"/>
        </w:rPr>
        <w:t xml:space="preserve"> and community-based educational opportunities for parents to learn new reading strategies.</w:t>
      </w:r>
      <w:r w:rsidR="00903F60">
        <w:rPr>
          <w:color w:val="0E101A"/>
        </w:rPr>
        <w:t xml:space="preserve"> </w:t>
      </w:r>
      <w:r w:rsidR="00F262BE">
        <w:rPr>
          <w:color w:val="0E101A"/>
        </w:rPr>
        <w:t>S</w:t>
      </w:r>
      <w:r w:rsidR="004D32BD">
        <w:rPr>
          <w:color w:val="0E101A"/>
        </w:rPr>
        <w:t xml:space="preserve">uccessful strategies </w:t>
      </w:r>
      <w:r w:rsidR="00F262BE">
        <w:rPr>
          <w:color w:val="0E101A"/>
        </w:rPr>
        <w:t xml:space="preserve">raising </w:t>
      </w:r>
      <w:r w:rsidR="004D32BD">
        <w:rPr>
          <w:color w:val="0E101A"/>
        </w:rPr>
        <w:t xml:space="preserve">math literacy </w:t>
      </w:r>
      <w:r w:rsidR="00747A33">
        <w:rPr>
          <w:color w:val="0E101A"/>
        </w:rPr>
        <w:t>a</w:t>
      </w:r>
      <w:r w:rsidR="006F33B2">
        <w:rPr>
          <w:color w:val="0E101A"/>
        </w:rPr>
        <w:t>bove</w:t>
      </w:r>
      <w:r w:rsidR="004D32BD">
        <w:rPr>
          <w:color w:val="0E101A"/>
        </w:rPr>
        <w:t xml:space="preserve"> provincial </w:t>
      </w:r>
      <w:r w:rsidR="006F33B2">
        <w:rPr>
          <w:color w:val="0E101A"/>
        </w:rPr>
        <w:t>levels</w:t>
      </w:r>
      <w:r w:rsidR="00FB1753">
        <w:rPr>
          <w:color w:val="0E101A"/>
        </w:rPr>
        <w:t xml:space="preserve"> </w:t>
      </w:r>
      <w:r w:rsidR="008B35FB">
        <w:rPr>
          <w:color w:val="0E101A"/>
        </w:rPr>
        <w:t>could</w:t>
      </w:r>
      <w:r w:rsidR="00FB1753">
        <w:rPr>
          <w:color w:val="0E101A"/>
        </w:rPr>
        <w:t xml:space="preserve"> be </w:t>
      </w:r>
      <w:r w:rsidR="00F262BE">
        <w:rPr>
          <w:color w:val="0E101A"/>
        </w:rPr>
        <w:t>cross utilized</w:t>
      </w:r>
      <w:r w:rsidR="00FB1753">
        <w:rPr>
          <w:color w:val="0E101A"/>
        </w:rPr>
        <w:t xml:space="preserve"> in the literacy program. </w:t>
      </w:r>
      <w:r w:rsidR="00903F60">
        <w:rPr>
          <w:color w:val="0E101A"/>
        </w:rPr>
        <w:t xml:space="preserve">Relevancy is established by emphasizing </w:t>
      </w:r>
      <w:r w:rsidR="00BA066F">
        <w:rPr>
          <w:color w:val="0E101A"/>
        </w:rPr>
        <w:t xml:space="preserve">reading literacy </w:t>
      </w:r>
      <w:r w:rsidR="00CB1E1A">
        <w:rPr>
          <w:color w:val="0E101A"/>
        </w:rPr>
        <w:t>a</w:t>
      </w:r>
      <w:r w:rsidR="00903F60">
        <w:rPr>
          <w:color w:val="0E101A"/>
        </w:rPr>
        <w:t>s a</w:t>
      </w:r>
      <w:r w:rsidR="00CB1E1A">
        <w:rPr>
          <w:color w:val="0E101A"/>
        </w:rPr>
        <w:t xml:space="preserve"> critical component for content comprehension</w:t>
      </w:r>
      <w:r w:rsidR="00BD2196">
        <w:rPr>
          <w:color w:val="0E101A"/>
        </w:rPr>
        <w:t>. Bryk et al</w:t>
      </w:r>
      <w:r w:rsidR="00135541">
        <w:rPr>
          <w:color w:val="0E101A"/>
        </w:rPr>
        <w:t>.</w:t>
      </w:r>
      <w:r w:rsidR="00BD2196">
        <w:rPr>
          <w:color w:val="0E101A"/>
        </w:rPr>
        <w:t xml:space="preserve"> (2010) discovered tha</w:t>
      </w:r>
      <w:r w:rsidR="0033465C">
        <w:rPr>
          <w:color w:val="0E101A"/>
        </w:rPr>
        <w:t>t</w:t>
      </w:r>
      <w:r w:rsidR="00BA066F">
        <w:rPr>
          <w:rStyle w:val="Strong"/>
          <w:b w:val="0"/>
          <w:bCs w:val="0"/>
          <w:color w:val="0E101A"/>
        </w:rPr>
        <w:t xml:space="preserve"> data trends showed that schools strong in most of the supports improved in both reading and writing.</w:t>
      </w:r>
      <w:r w:rsidR="00DD6EA2">
        <w:rPr>
          <w:rStyle w:val="Strong"/>
          <w:b w:val="0"/>
          <w:bCs w:val="0"/>
          <w:color w:val="0E101A"/>
        </w:rPr>
        <w:t xml:space="preserve"> The Time-Bound aspect is that </w:t>
      </w:r>
      <w:r w:rsidR="00330602">
        <w:rPr>
          <w:rStyle w:val="Strong"/>
          <w:b w:val="0"/>
          <w:bCs w:val="0"/>
          <w:color w:val="0E101A"/>
        </w:rPr>
        <w:t xml:space="preserve">formal </w:t>
      </w:r>
      <w:r w:rsidR="00DD6EA2">
        <w:rPr>
          <w:rStyle w:val="Strong"/>
          <w:b w:val="0"/>
          <w:bCs w:val="0"/>
          <w:color w:val="0E101A"/>
        </w:rPr>
        <w:t>tes</w:t>
      </w:r>
      <w:r w:rsidR="00756515">
        <w:rPr>
          <w:rStyle w:val="Strong"/>
          <w:b w:val="0"/>
          <w:bCs w:val="0"/>
          <w:color w:val="0E101A"/>
        </w:rPr>
        <w:t xml:space="preserve">ting will occur upon entry and exit in Grade 3. </w:t>
      </w:r>
      <w:r w:rsidR="00330602">
        <w:rPr>
          <w:rStyle w:val="Strong"/>
          <w:b w:val="0"/>
          <w:bCs w:val="0"/>
          <w:color w:val="0E101A"/>
        </w:rPr>
        <w:t>Informal</w:t>
      </w:r>
      <w:r w:rsidR="005E4128">
        <w:rPr>
          <w:rStyle w:val="Strong"/>
          <w:b w:val="0"/>
          <w:bCs w:val="0"/>
          <w:color w:val="0E101A"/>
        </w:rPr>
        <w:t xml:space="preserve"> formative</w:t>
      </w:r>
      <w:r w:rsidR="00330602">
        <w:rPr>
          <w:rStyle w:val="Strong"/>
          <w:b w:val="0"/>
          <w:bCs w:val="0"/>
          <w:color w:val="0E101A"/>
        </w:rPr>
        <w:t xml:space="preserve"> assessments will occur during </w:t>
      </w:r>
      <w:r w:rsidR="009D3BBD">
        <w:rPr>
          <w:rStyle w:val="Strong"/>
          <w:b w:val="0"/>
          <w:bCs w:val="0"/>
          <w:color w:val="0E101A"/>
        </w:rPr>
        <w:t xml:space="preserve">Daily-5 </w:t>
      </w:r>
      <w:r w:rsidR="009D3BBD">
        <w:rPr>
          <w:rStyle w:val="Strong"/>
          <w:b w:val="0"/>
          <w:bCs w:val="0"/>
          <w:color w:val="0E101A"/>
        </w:rPr>
        <w:lastRenderedPageBreak/>
        <w:t>reading groups and students identified as needing extra supports will work w</w:t>
      </w:r>
      <w:r w:rsidR="005E4128">
        <w:rPr>
          <w:rStyle w:val="Strong"/>
          <w:b w:val="0"/>
          <w:bCs w:val="0"/>
          <w:color w:val="0E101A"/>
        </w:rPr>
        <w:t xml:space="preserve">eekly with a reading tutor. </w:t>
      </w:r>
      <w:r w:rsidR="00330602">
        <w:rPr>
          <w:rStyle w:val="Strong"/>
          <w:b w:val="0"/>
          <w:bCs w:val="0"/>
          <w:color w:val="0E101A"/>
        </w:rPr>
        <w:t xml:space="preserve"> </w:t>
      </w:r>
    </w:p>
    <w:p w14:paraId="3C6E7AB9" w14:textId="397A9C35" w:rsidR="00B7198E" w:rsidRDefault="00B7198E" w:rsidP="00EE6253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ab/>
      </w:r>
      <w:r w:rsidR="00C16216">
        <w:rPr>
          <w:color w:val="0E101A"/>
        </w:rPr>
        <w:t>The Specific aspect for th</w:t>
      </w:r>
      <w:r w:rsidR="008B2FD3">
        <w:rPr>
          <w:color w:val="0E101A"/>
        </w:rPr>
        <w:t xml:space="preserve">e second </w:t>
      </w:r>
      <w:r w:rsidR="00C16216">
        <w:rPr>
          <w:color w:val="0E101A"/>
        </w:rPr>
        <w:t>goal is by June of 2020 a</w:t>
      </w:r>
      <w:r w:rsidR="00320AB7">
        <w:rPr>
          <w:color w:val="0E101A"/>
        </w:rPr>
        <w:t xml:space="preserve">t least </w:t>
      </w:r>
      <w:r w:rsidR="00AC0622">
        <w:rPr>
          <w:color w:val="0E101A"/>
        </w:rPr>
        <w:t xml:space="preserve">75% of </w:t>
      </w:r>
      <w:r w:rsidR="00C16216">
        <w:rPr>
          <w:color w:val="0E101A"/>
        </w:rPr>
        <w:t xml:space="preserve">Grade </w:t>
      </w:r>
      <w:r w:rsidR="00197E36">
        <w:rPr>
          <w:color w:val="0E101A"/>
        </w:rPr>
        <w:t>2, 5, and 8 FNMI</w:t>
      </w:r>
      <w:r w:rsidR="00C16216">
        <w:rPr>
          <w:color w:val="0E101A"/>
        </w:rPr>
        <w:t xml:space="preserve"> students w</w:t>
      </w:r>
      <w:r w:rsidR="00AC0622">
        <w:rPr>
          <w:color w:val="0E101A"/>
        </w:rPr>
        <w:t>ill be at or above grade level</w:t>
      </w:r>
      <w:r w:rsidR="00AE6878">
        <w:rPr>
          <w:color w:val="0E101A"/>
        </w:rPr>
        <w:t xml:space="preserve"> as determined by the provincial rubric</w:t>
      </w:r>
      <w:r w:rsidR="00C16216">
        <w:rPr>
          <w:color w:val="0E101A"/>
        </w:rPr>
        <w:t xml:space="preserve">. This is </w:t>
      </w:r>
      <w:r w:rsidR="00AE6878">
        <w:rPr>
          <w:color w:val="0E101A"/>
        </w:rPr>
        <w:t>below the</w:t>
      </w:r>
      <w:r w:rsidR="00C16216">
        <w:rPr>
          <w:color w:val="0E101A"/>
        </w:rPr>
        <w:t xml:space="preserve"> provincial goals for 2020</w:t>
      </w:r>
      <w:r w:rsidR="00AE6878">
        <w:rPr>
          <w:color w:val="0E101A"/>
        </w:rPr>
        <w:t xml:space="preserve">, </w:t>
      </w:r>
      <w:r w:rsidR="00066D4D">
        <w:rPr>
          <w:color w:val="0E101A"/>
        </w:rPr>
        <w:t>representing</w:t>
      </w:r>
      <w:r w:rsidR="00AE6878">
        <w:rPr>
          <w:color w:val="0E101A"/>
        </w:rPr>
        <w:t xml:space="preserve"> an increase of </w:t>
      </w:r>
      <w:r w:rsidR="00F61D64">
        <w:rPr>
          <w:color w:val="0E101A"/>
        </w:rPr>
        <w:t>5% to 10% from the previous year for FNMI students</w:t>
      </w:r>
      <w:r w:rsidR="00C16216">
        <w:rPr>
          <w:color w:val="0E101A"/>
        </w:rPr>
        <w:t>. Th</w:t>
      </w:r>
      <w:r w:rsidR="00903F60">
        <w:rPr>
          <w:color w:val="0E101A"/>
        </w:rPr>
        <w:t xml:space="preserve">is will be measured with </w:t>
      </w:r>
      <w:r w:rsidR="00C16216">
        <w:rPr>
          <w:color w:val="0E101A"/>
        </w:rPr>
        <w:t xml:space="preserve">Grade </w:t>
      </w:r>
      <w:r w:rsidR="00FC0572">
        <w:rPr>
          <w:color w:val="0E101A"/>
        </w:rPr>
        <w:t>2, 5, and 8</w:t>
      </w:r>
      <w:r w:rsidR="00C16216">
        <w:rPr>
          <w:color w:val="0E101A"/>
        </w:rPr>
        <w:t xml:space="preserve"> students</w:t>
      </w:r>
      <w:r w:rsidR="00903F60">
        <w:rPr>
          <w:color w:val="0E101A"/>
        </w:rPr>
        <w:t xml:space="preserve"> completing</w:t>
      </w:r>
      <w:r w:rsidR="00C16216">
        <w:rPr>
          <w:color w:val="0E101A"/>
        </w:rPr>
        <w:t xml:space="preserve"> a </w:t>
      </w:r>
      <w:r w:rsidR="00FC0572">
        <w:rPr>
          <w:color w:val="0E101A"/>
        </w:rPr>
        <w:t>math</w:t>
      </w:r>
      <w:r w:rsidR="00C16216">
        <w:rPr>
          <w:color w:val="0E101A"/>
        </w:rPr>
        <w:t xml:space="preserve"> literacy test</w:t>
      </w:r>
      <w:r w:rsidR="00FC0572">
        <w:rPr>
          <w:color w:val="0E101A"/>
        </w:rPr>
        <w:t xml:space="preserve"> in June to ascertain </w:t>
      </w:r>
      <w:r w:rsidR="00F716F2">
        <w:rPr>
          <w:color w:val="0E101A"/>
        </w:rPr>
        <w:t>math levels</w:t>
      </w:r>
      <w:r w:rsidR="00C16216">
        <w:rPr>
          <w:color w:val="0E101A"/>
        </w:rPr>
        <w:t>. The</w:t>
      </w:r>
      <w:r w:rsidR="00903F60">
        <w:rPr>
          <w:color w:val="0E101A"/>
        </w:rPr>
        <w:t>y will achieve this goal through</w:t>
      </w:r>
      <w:r w:rsidR="00C16216">
        <w:rPr>
          <w:color w:val="0E101A"/>
        </w:rPr>
        <w:t xml:space="preserve"> the continuation of the </w:t>
      </w:r>
      <w:r w:rsidR="00022F67">
        <w:rPr>
          <w:color w:val="0E101A"/>
        </w:rPr>
        <w:t>embedded coaching program</w:t>
      </w:r>
      <w:r w:rsidR="00C16216">
        <w:rPr>
          <w:color w:val="0E101A"/>
        </w:rPr>
        <w:t xml:space="preserve">, </w:t>
      </w:r>
      <w:r w:rsidR="00C200CF">
        <w:rPr>
          <w:color w:val="0E101A"/>
        </w:rPr>
        <w:t>Dreamcatcher coach</w:t>
      </w:r>
      <w:r w:rsidR="00F608D2">
        <w:rPr>
          <w:color w:val="0E101A"/>
        </w:rPr>
        <w:t xml:space="preserve"> support</w:t>
      </w:r>
      <w:r w:rsidR="00C16216">
        <w:rPr>
          <w:color w:val="0E101A"/>
        </w:rPr>
        <w:t xml:space="preserve">, EA supports, two </w:t>
      </w:r>
      <w:r w:rsidR="00F608D2">
        <w:rPr>
          <w:color w:val="0E101A"/>
        </w:rPr>
        <w:t>math</w:t>
      </w:r>
      <w:r w:rsidR="00C16216">
        <w:rPr>
          <w:color w:val="0E101A"/>
        </w:rPr>
        <w:t xml:space="preserve">-centered professional development </w:t>
      </w:r>
      <w:r w:rsidR="005B432F">
        <w:rPr>
          <w:color w:val="0E101A"/>
        </w:rPr>
        <w:t xml:space="preserve">opportunities </w:t>
      </w:r>
      <w:r w:rsidR="00572073">
        <w:rPr>
          <w:color w:val="0E101A"/>
        </w:rPr>
        <w:t>with</w:t>
      </w:r>
      <w:r w:rsidR="006B4B3B">
        <w:rPr>
          <w:color w:val="0E101A"/>
        </w:rPr>
        <w:t xml:space="preserve"> </w:t>
      </w:r>
      <w:r w:rsidR="00765EF7">
        <w:rPr>
          <w:color w:val="0E101A"/>
        </w:rPr>
        <w:t xml:space="preserve">integration of </w:t>
      </w:r>
      <w:r w:rsidR="006B4B3B">
        <w:rPr>
          <w:color w:val="0E101A"/>
        </w:rPr>
        <w:t>Indigenous perspectives,</w:t>
      </w:r>
      <w:r w:rsidR="00946A09">
        <w:rPr>
          <w:color w:val="0E101A"/>
        </w:rPr>
        <w:t xml:space="preserve"> grade-alike </w:t>
      </w:r>
      <w:r w:rsidR="009864E8">
        <w:rPr>
          <w:color w:val="0E101A"/>
        </w:rPr>
        <w:t>groups for PLC (professional learning community) development,</w:t>
      </w:r>
      <w:r w:rsidR="00C16216">
        <w:rPr>
          <w:color w:val="0E101A"/>
        </w:rPr>
        <w:t xml:space="preserve"> and community-based educational opportunities for paren</w:t>
      </w:r>
      <w:r w:rsidR="00A006A8">
        <w:rPr>
          <w:color w:val="0E101A"/>
        </w:rPr>
        <w:t>ts three times during the year</w:t>
      </w:r>
      <w:r w:rsidR="00C16216">
        <w:rPr>
          <w:color w:val="0E101A"/>
        </w:rPr>
        <w:t xml:space="preserve">. </w:t>
      </w:r>
      <w:r w:rsidR="00903F60">
        <w:rPr>
          <w:color w:val="0E101A"/>
        </w:rPr>
        <w:t xml:space="preserve">Establishing </w:t>
      </w:r>
      <w:r w:rsidR="00C16216">
        <w:rPr>
          <w:color w:val="0E101A"/>
        </w:rPr>
        <w:t xml:space="preserve">that </w:t>
      </w:r>
      <w:r w:rsidR="009864E8">
        <w:rPr>
          <w:color w:val="0E101A"/>
        </w:rPr>
        <w:t>math</w:t>
      </w:r>
      <w:r w:rsidR="00C16216">
        <w:rPr>
          <w:color w:val="0E101A"/>
        </w:rPr>
        <w:t xml:space="preserve"> literacy </w:t>
      </w:r>
      <w:r w:rsidR="00250D44">
        <w:rPr>
          <w:color w:val="0E101A"/>
        </w:rPr>
        <w:t>begins with strong foundational concept development in the earlier grades</w:t>
      </w:r>
      <w:r w:rsidR="00903F60">
        <w:rPr>
          <w:color w:val="0E101A"/>
        </w:rPr>
        <w:t xml:space="preserve"> provides relevancy</w:t>
      </w:r>
      <w:r w:rsidR="00250D44">
        <w:rPr>
          <w:color w:val="0E101A"/>
        </w:rPr>
        <w:t>.</w:t>
      </w:r>
      <w:r w:rsidR="00C16216">
        <w:rPr>
          <w:color w:val="0E101A"/>
        </w:rPr>
        <w:t xml:space="preserve"> Bryk et al</w:t>
      </w:r>
      <w:r w:rsidR="009D5150">
        <w:rPr>
          <w:color w:val="0E101A"/>
        </w:rPr>
        <w:t>.</w:t>
      </w:r>
      <w:r w:rsidR="00C16216">
        <w:rPr>
          <w:color w:val="0E101A"/>
        </w:rPr>
        <w:t xml:space="preserve"> (2010)</w:t>
      </w:r>
      <w:r w:rsidR="00CB04D2">
        <w:rPr>
          <w:color w:val="0E101A"/>
        </w:rPr>
        <w:t xml:space="preserve"> states, “Not a single school weak on most supports improved in mathematics</w:t>
      </w:r>
      <w:r w:rsidR="00CD3063">
        <w:rPr>
          <w:color w:val="0E101A"/>
        </w:rPr>
        <w:t>” (p. 25)</w:t>
      </w:r>
      <w:r w:rsidR="00C16216">
        <w:rPr>
          <w:rStyle w:val="Strong"/>
          <w:b w:val="0"/>
          <w:bCs w:val="0"/>
          <w:color w:val="0E101A"/>
        </w:rPr>
        <w:t xml:space="preserve">. The Time-Bound aspect is </w:t>
      </w:r>
      <w:r w:rsidR="00846DFC">
        <w:rPr>
          <w:rStyle w:val="Strong"/>
          <w:b w:val="0"/>
          <w:bCs w:val="0"/>
          <w:color w:val="0E101A"/>
        </w:rPr>
        <w:t xml:space="preserve">that </w:t>
      </w:r>
      <w:r w:rsidR="00C16216">
        <w:rPr>
          <w:rStyle w:val="Strong"/>
          <w:b w:val="0"/>
          <w:bCs w:val="0"/>
          <w:color w:val="0E101A"/>
        </w:rPr>
        <w:t xml:space="preserve">formal testing will occur </w:t>
      </w:r>
      <w:r w:rsidR="00E33901">
        <w:rPr>
          <w:rStyle w:val="Strong"/>
          <w:b w:val="0"/>
          <w:bCs w:val="0"/>
          <w:color w:val="0E101A"/>
        </w:rPr>
        <w:t xml:space="preserve">in June for Grade 2, 5, and 8. </w:t>
      </w:r>
      <w:r w:rsidR="00C16216">
        <w:rPr>
          <w:rStyle w:val="Strong"/>
          <w:b w:val="0"/>
          <w:bCs w:val="0"/>
          <w:color w:val="0E101A"/>
        </w:rPr>
        <w:t xml:space="preserve"> Informal formative assessments will occur</w:t>
      </w:r>
      <w:r w:rsidR="00E33901">
        <w:rPr>
          <w:rStyle w:val="Strong"/>
          <w:b w:val="0"/>
          <w:bCs w:val="0"/>
          <w:color w:val="0E101A"/>
        </w:rPr>
        <w:t xml:space="preserve"> throughout the year</w:t>
      </w:r>
      <w:r w:rsidR="00C16216">
        <w:rPr>
          <w:rStyle w:val="Strong"/>
          <w:b w:val="0"/>
          <w:bCs w:val="0"/>
          <w:color w:val="0E101A"/>
        </w:rPr>
        <w:t xml:space="preserve"> and students identified as needing supports will work </w:t>
      </w:r>
      <w:r w:rsidR="00E33901">
        <w:rPr>
          <w:rStyle w:val="Strong"/>
          <w:b w:val="0"/>
          <w:bCs w:val="0"/>
          <w:color w:val="0E101A"/>
        </w:rPr>
        <w:t xml:space="preserve">with a </w:t>
      </w:r>
      <w:r w:rsidR="004A0BA6">
        <w:rPr>
          <w:rStyle w:val="Strong"/>
          <w:b w:val="0"/>
          <w:bCs w:val="0"/>
          <w:color w:val="0E101A"/>
        </w:rPr>
        <w:t>Dreamcatcher coach</w:t>
      </w:r>
      <w:r w:rsidR="00C16216">
        <w:rPr>
          <w:rStyle w:val="Strong"/>
          <w:b w:val="0"/>
          <w:bCs w:val="0"/>
          <w:color w:val="0E101A"/>
        </w:rPr>
        <w:t>.</w:t>
      </w:r>
    </w:p>
    <w:p w14:paraId="4E909A69" w14:textId="6FA93CE3" w:rsidR="008B2FD3" w:rsidRDefault="008B2FD3" w:rsidP="004A0BA6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 xml:space="preserve">The Specific aspect for the </w:t>
      </w:r>
      <w:r w:rsidR="00B97C44">
        <w:rPr>
          <w:color w:val="0E101A"/>
        </w:rPr>
        <w:t>third</w:t>
      </w:r>
      <w:r>
        <w:rPr>
          <w:color w:val="0E101A"/>
        </w:rPr>
        <w:t xml:space="preserve"> goal is that by June of 2020 all</w:t>
      </w:r>
      <w:r w:rsidR="001361DB">
        <w:rPr>
          <w:color w:val="0E101A"/>
        </w:rPr>
        <w:t xml:space="preserve"> grade</w:t>
      </w:r>
      <w:r w:rsidR="00542E03">
        <w:rPr>
          <w:color w:val="0E101A"/>
        </w:rPr>
        <w:t>s</w:t>
      </w:r>
      <w:r w:rsidR="001361DB">
        <w:rPr>
          <w:color w:val="0E101A"/>
        </w:rPr>
        <w:t xml:space="preserve"> attendance averages </w:t>
      </w:r>
      <w:r w:rsidR="00D4567C">
        <w:rPr>
          <w:color w:val="0E101A"/>
        </w:rPr>
        <w:t xml:space="preserve">and FNMI averages </w:t>
      </w:r>
      <w:r w:rsidR="001361DB">
        <w:rPr>
          <w:color w:val="0E101A"/>
        </w:rPr>
        <w:t xml:space="preserve">will </w:t>
      </w:r>
      <w:r w:rsidR="003B6B3E">
        <w:rPr>
          <w:color w:val="0E101A"/>
        </w:rPr>
        <w:t xml:space="preserve">both </w:t>
      </w:r>
      <w:r w:rsidR="001361DB">
        <w:rPr>
          <w:color w:val="0E101A"/>
        </w:rPr>
        <w:t>increase</w:t>
      </w:r>
      <w:r w:rsidR="00542E03">
        <w:rPr>
          <w:color w:val="0E101A"/>
        </w:rPr>
        <w:t xml:space="preserve"> by </w:t>
      </w:r>
      <w:r w:rsidR="0017291A">
        <w:rPr>
          <w:color w:val="0E101A"/>
        </w:rPr>
        <w:t xml:space="preserve">5% </w:t>
      </w:r>
      <w:r w:rsidR="00E87187">
        <w:rPr>
          <w:color w:val="0E101A"/>
        </w:rPr>
        <w:t>from the previous year.</w:t>
      </w:r>
      <w:r w:rsidR="001361DB">
        <w:rPr>
          <w:color w:val="0E101A"/>
        </w:rPr>
        <w:t xml:space="preserve"> </w:t>
      </w:r>
      <w:r>
        <w:rPr>
          <w:color w:val="0E101A"/>
        </w:rPr>
        <w:t>T</w:t>
      </w:r>
      <w:r w:rsidR="00903F60">
        <w:rPr>
          <w:color w:val="0E101A"/>
        </w:rPr>
        <w:t xml:space="preserve">o measure this, </w:t>
      </w:r>
      <w:r w:rsidR="00E41831">
        <w:rPr>
          <w:color w:val="0E101A"/>
        </w:rPr>
        <w:t>the attendance results will be averag</w:t>
      </w:r>
      <w:r w:rsidR="00915BE3">
        <w:rPr>
          <w:color w:val="0E101A"/>
        </w:rPr>
        <w:t>ed</w:t>
      </w:r>
      <w:r w:rsidR="00846DFC">
        <w:rPr>
          <w:color w:val="0E101A"/>
        </w:rPr>
        <w:t xml:space="preserve"> </w:t>
      </w:r>
      <w:r w:rsidR="00915BE3">
        <w:rPr>
          <w:color w:val="0E101A"/>
        </w:rPr>
        <w:t xml:space="preserve">in January and in June. </w:t>
      </w:r>
      <w:r w:rsidR="00903F60">
        <w:rPr>
          <w:color w:val="0E101A"/>
        </w:rPr>
        <w:t xml:space="preserve">Achievements will be measured with </w:t>
      </w:r>
      <w:r w:rsidR="002E15FF">
        <w:rPr>
          <w:color w:val="0E101A"/>
        </w:rPr>
        <w:t xml:space="preserve">daily attendance </w:t>
      </w:r>
      <w:r w:rsidR="00903F60">
        <w:rPr>
          <w:color w:val="0E101A"/>
        </w:rPr>
        <w:t>and</w:t>
      </w:r>
      <w:r w:rsidR="00BF0F8F">
        <w:rPr>
          <w:color w:val="0E101A"/>
        </w:rPr>
        <w:t xml:space="preserve"> </w:t>
      </w:r>
      <w:r w:rsidR="00274FCF">
        <w:rPr>
          <w:color w:val="0E101A"/>
        </w:rPr>
        <w:t>early intervention strategies with the counsellor and teacher will occur where attendance is dropping</w:t>
      </w:r>
      <w:r w:rsidR="002A3C99">
        <w:rPr>
          <w:color w:val="0E101A"/>
        </w:rPr>
        <w:t xml:space="preserve">. </w:t>
      </w:r>
      <w:r w:rsidR="00846DFC">
        <w:rPr>
          <w:color w:val="0E101A"/>
        </w:rPr>
        <w:t xml:space="preserve">The Prince Albert Hub </w:t>
      </w:r>
      <w:r w:rsidR="002A3C99">
        <w:rPr>
          <w:color w:val="0E101A"/>
        </w:rPr>
        <w:t xml:space="preserve">is a coalition of community </w:t>
      </w:r>
      <w:r w:rsidR="00E03428">
        <w:rPr>
          <w:color w:val="0E101A"/>
        </w:rPr>
        <w:t xml:space="preserve">supports </w:t>
      </w:r>
      <w:r w:rsidR="00BD4492">
        <w:rPr>
          <w:color w:val="0E101A"/>
        </w:rPr>
        <w:t>providing</w:t>
      </w:r>
      <w:r w:rsidR="00E03428">
        <w:rPr>
          <w:color w:val="0E101A"/>
        </w:rPr>
        <w:t xml:space="preserve"> early </w:t>
      </w:r>
      <w:r w:rsidR="00983318">
        <w:rPr>
          <w:color w:val="0E101A"/>
        </w:rPr>
        <w:t>family interventions</w:t>
      </w:r>
      <w:r w:rsidR="00846DFC">
        <w:rPr>
          <w:color w:val="0E101A"/>
        </w:rPr>
        <w:t xml:space="preserve"> a</w:t>
      </w:r>
      <w:r w:rsidR="006E377C">
        <w:rPr>
          <w:color w:val="0E101A"/>
        </w:rPr>
        <w:t>s an additional outside support</w:t>
      </w:r>
      <w:r w:rsidR="00903F60">
        <w:rPr>
          <w:color w:val="0E101A"/>
        </w:rPr>
        <w:t xml:space="preserve"> that can be utilized.</w:t>
      </w:r>
      <w:r>
        <w:rPr>
          <w:color w:val="0E101A"/>
        </w:rPr>
        <w:t xml:space="preserve"> </w:t>
      </w:r>
      <w:r w:rsidR="00846DFC">
        <w:rPr>
          <w:color w:val="0E101A"/>
        </w:rPr>
        <w:t xml:space="preserve">Relevancy is that </w:t>
      </w:r>
      <w:r w:rsidR="004D73EC">
        <w:rPr>
          <w:color w:val="0E101A"/>
        </w:rPr>
        <w:t xml:space="preserve">consistent attendance has an impact on school progress and on </w:t>
      </w:r>
      <w:r w:rsidR="008E4E43">
        <w:rPr>
          <w:color w:val="0E101A"/>
        </w:rPr>
        <w:t xml:space="preserve">creating </w:t>
      </w:r>
      <w:r w:rsidR="005C5E8C">
        <w:rPr>
          <w:color w:val="0E101A"/>
        </w:rPr>
        <w:lastRenderedPageBreak/>
        <w:t>community</w:t>
      </w:r>
      <w:r w:rsidR="008E4E43">
        <w:rPr>
          <w:color w:val="0E101A"/>
        </w:rPr>
        <w:t>.</w:t>
      </w:r>
      <w:r>
        <w:rPr>
          <w:rStyle w:val="Strong"/>
          <w:b w:val="0"/>
          <w:bCs w:val="0"/>
          <w:color w:val="0E101A"/>
        </w:rPr>
        <w:t xml:space="preserve"> The Time-Bound aspect is </w:t>
      </w:r>
      <w:r w:rsidR="004B6E68">
        <w:rPr>
          <w:rStyle w:val="Strong"/>
          <w:b w:val="0"/>
          <w:bCs w:val="0"/>
          <w:color w:val="0E101A"/>
        </w:rPr>
        <w:t xml:space="preserve">informal attendance monitoring and formal </w:t>
      </w:r>
      <w:r w:rsidR="00B312A3">
        <w:rPr>
          <w:rStyle w:val="Strong"/>
          <w:b w:val="0"/>
          <w:bCs w:val="0"/>
          <w:color w:val="0E101A"/>
        </w:rPr>
        <w:t xml:space="preserve">calculation of averages </w:t>
      </w:r>
      <w:r w:rsidR="000B630A">
        <w:rPr>
          <w:rStyle w:val="Strong"/>
          <w:b w:val="0"/>
          <w:bCs w:val="0"/>
          <w:color w:val="0E101A"/>
        </w:rPr>
        <w:t xml:space="preserve">in </w:t>
      </w:r>
      <w:r w:rsidR="00B312A3">
        <w:rPr>
          <w:rStyle w:val="Strong"/>
          <w:b w:val="0"/>
          <w:bCs w:val="0"/>
          <w:color w:val="0E101A"/>
        </w:rPr>
        <w:t>June.</w:t>
      </w:r>
    </w:p>
    <w:p w14:paraId="7488D6D5" w14:textId="261367E0" w:rsidR="00951D81" w:rsidRDefault="00464BC2" w:rsidP="00C85CC3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>
        <w:rPr>
          <w:rStyle w:val="Strong"/>
          <w:color w:val="0E101A"/>
        </w:rPr>
        <w:t>Additional Data Sources</w:t>
      </w:r>
    </w:p>
    <w:p w14:paraId="69E4C820" w14:textId="1BD73949" w:rsidR="00DF3DFF" w:rsidRPr="009E103F" w:rsidRDefault="00DF3DFF" w:rsidP="00DF3DFF">
      <w:pPr>
        <w:pStyle w:val="NormalWeb"/>
        <w:spacing w:before="0" w:beforeAutospacing="0" w:after="0" w:afterAutospacing="0" w:line="480" w:lineRule="auto"/>
        <w:ind w:firstLine="720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 xml:space="preserve">Bernhardt (1998) </w:t>
      </w:r>
      <w:r w:rsidR="000B630A">
        <w:rPr>
          <w:rStyle w:val="Strong"/>
          <w:b w:val="0"/>
          <w:bCs w:val="0"/>
          <w:color w:val="0E101A"/>
        </w:rPr>
        <w:t>detailed</w:t>
      </w:r>
      <w:r>
        <w:rPr>
          <w:rStyle w:val="Strong"/>
          <w:b w:val="0"/>
          <w:bCs w:val="0"/>
          <w:color w:val="0E101A"/>
        </w:rPr>
        <w:t xml:space="preserve"> four dimensions of data measures that are used to form a cohesive picture and provide multiple measures of data </w:t>
      </w:r>
      <w:r w:rsidR="00DB10C6">
        <w:rPr>
          <w:rStyle w:val="Strong"/>
          <w:b w:val="0"/>
          <w:bCs w:val="0"/>
          <w:color w:val="0E101A"/>
        </w:rPr>
        <w:t>are</w:t>
      </w:r>
      <w:r>
        <w:rPr>
          <w:rStyle w:val="Strong"/>
          <w:b w:val="0"/>
          <w:bCs w:val="0"/>
          <w:color w:val="0E101A"/>
        </w:rPr>
        <w:t xml:space="preserve"> used for school improvement planning. The four dimensions are demographics, perceptions, student learning, and school processes. </w:t>
      </w:r>
      <w:r w:rsidR="00265837">
        <w:rPr>
          <w:rStyle w:val="Strong"/>
          <w:b w:val="0"/>
          <w:bCs w:val="0"/>
          <w:color w:val="0E101A"/>
        </w:rPr>
        <w:t>M</w:t>
      </w:r>
      <w:r w:rsidR="00313F05">
        <w:rPr>
          <w:rStyle w:val="Strong"/>
          <w:b w:val="0"/>
          <w:bCs w:val="0"/>
          <w:color w:val="0E101A"/>
        </w:rPr>
        <w:t xml:space="preserve">uch </w:t>
      </w:r>
      <w:r w:rsidR="0061203B">
        <w:rPr>
          <w:rStyle w:val="Strong"/>
          <w:b w:val="0"/>
          <w:bCs w:val="0"/>
          <w:color w:val="0E101A"/>
        </w:rPr>
        <w:t>of the data used in the SRSD</w:t>
      </w:r>
      <w:r w:rsidR="003426CD">
        <w:rPr>
          <w:rStyle w:val="Strong"/>
          <w:b w:val="0"/>
          <w:bCs w:val="0"/>
          <w:color w:val="0E101A"/>
        </w:rPr>
        <w:t xml:space="preserve"> 2018-2019</w:t>
      </w:r>
      <w:r w:rsidR="0061203B">
        <w:rPr>
          <w:rStyle w:val="Strong"/>
          <w:b w:val="0"/>
          <w:bCs w:val="0"/>
          <w:color w:val="0E101A"/>
        </w:rPr>
        <w:t xml:space="preserve"> report measured </w:t>
      </w:r>
      <w:r w:rsidR="00C44DC5">
        <w:rPr>
          <w:rStyle w:val="Strong"/>
          <w:b w:val="0"/>
          <w:bCs w:val="0"/>
          <w:color w:val="0E101A"/>
        </w:rPr>
        <w:t xml:space="preserve">student learning through </w:t>
      </w:r>
      <w:r w:rsidR="008727D9">
        <w:rPr>
          <w:rStyle w:val="Strong"/>
          <w:b w:val="0"/>
          <w:bCs w:val="0"/>
          <w:color w:val="0E101A"/>
        </w:rPr>
        <w:t>norm/criterion-referenced tests and standardized test</w:t>
      </w:r>
      <w:r w:rsidR="004D123F">
        <w:rPr>
          <w:rStyle w:val="Strong"/>
          <w:b w:val="0"/>
          <w:bCs w:val="0"/>
          <w:color w:val="0E101A"/>
        </w:rPr>
        <w:t>s</w:t>
      </w:r>
      <w:r w:rsidR="00C5747A">
        <w:rPr>
          <w:rStyle w:val="Strong"/>
          <w:b w:val="0"/>
          <w:bCs w:val="0"/>
          <w:color w:val="0E101A"/>
        </w:rPr>
        <w:t>.</w:t>
      </w:r>
      <w:r w:rsidR="003426CD">
        <w:rPr>
          <w:rStyle w:val="Strong"/>
          <w:b w:val="0"/>
          <w:bCs w:val="0"/>
          <w:color w:val="0E101A"/>
        </w:rPr>
        <w:t xml:space="preserve"> </w:t>
      </w:r>
      <w:r w:rsidR="00C5747A">
        <w:rPr>
          <w:rStyle w:val="Strong"/>
          <w:b w:val="0"/>
          <w:bCs w:val="0"/>
          <w:color w:val="0E101A"/>
        </w:rPr>
        <w:t>The demographic dimension was addressed in the Annual Report</w:t>
      </w:r>
      <w:r w:rsidR="00E21C06">
        <w:rPr>
          <w:rStyle w:val="Strong"/>
          <w:b w:val="0"/>
          <w:bCs w:val="0"/>
          <w:color w:val="0E101A"/>
        </w:rPr>
        <w:t xml:space="preserve"> and the attendan</w:t>
      </w:r>
      <w:r w:rsidR="00991A18">
        <w:rPr>
          <w:rStyle w:val="Strong"/>
          <w:b w:val="0"/>
          <w:bCs w:val="0"/>
          <w:color w:val="0E101A"/>
        </w:rPr>
        <w:t>ce data</w:t>
      </w:r>
      <w:r w:rsidR="004D123F">
        <w:rPr>
          <w:rStyle w:val="Strong"/>
          <w:b w:val="0"/>
          <w:bCs w:val="0"/>
          <w:color w:val="0E101A"/>
        </w:rPr>
        <w:t xml:space="preserve"> </w:t>
      </w:r>
      <w:r w:rsidR="00A15198">
        <w:rPr>
          <w:rStyle w:val="Strong"/>
          <w:b w:val="0"/>
          <w:bCs w:val="0"/>
          <w:color w:val="0E101A"/>
        </w:rPr>
        <w:t xml:space="preserve">was </w:t>
      </w:r>
      <w:r w:rsidR="0069366C">
        <w:rPr>
          <w:rStyle w:val="Strong"/>
          <w:b w:val="0"/>
          <w:bCs w:val="0"/>
          <w:color w:val="0E101A"/>
        </w:rPr>
        <w:t>analyzed.</w:t>
      </w:r>
      <w:r w:rsidR="008D4CA3">
        <w:rPr>
          <w:rStyle w:val="Strong"/>
          <w:b w:val="0"/>
          <w:bCs w:val="0"/>
          <w:color w:val="0E101A"/>
        </w:rPr>
        <w:t xml:space="preserve"> </w:t>
      </w:r>
      <w:r w:rsidR="00256489">
        <w:rPr>
          <w:rStyle w:val="Strong"/>
          <w:b w:val="0"/>
          <w:bCs w:val="0"/>
          <w:color w:val="0E101A"/>
        </w:rPr>
        <w:t xml:space="preserve">School processes </w:t>
      </w:r>
      <w:r w:rsidR="00D957EC">
        <w:rPr>
          <w:rStyle w:val="Strong"/>
          <w:b w:val="0"/>
          <w:bCs w:val="0"/>
          <w:color w:val="0E101A"/>
        </w:rPr>
        <w:t xml:space="preserve">dimension was </w:t>
      </w:r>
      <w:r w:rsidR="00250B73">
        <w:rPr>
          <w:rStyle w:val="Strong"/>
          <w:b w:val="0"/>
          <w:bCs w:val="0"/>
          <w:color w:val="0E101A"/>
        </w:rPr>
        <w:t>included in the Annual Report and</w:t>
      </w:r>
      <w:r w:rsidR="00D957EC">
        <w:rPr>
          <w:rStyle w:val="Strong"/>
          <w:b w:val="0"/>
          <w:bCs w:val="0"/>
          <w:color w:val="0E101A"/>
        </w:rPr>
        <w:t xml:space="preserve"> </w:t>
      </w:r>
      <w:r w:rsidR="00A15198">
        <w:rPr>
          <w:rStyle w:val="Strong"/>
          <w:b w:val="0"/>
          <w:bCs w:val="0"/>
          <w:color w:val="0E101A"/>
        </w:rPr>
        <w:t>to discuss</w:t>
      </w:r>
      <w:r w:rsidR="00D957EC">
        <w:rPr>
          <w:rStyle w:val="Strong"/>
          <w:b w:val="0"/>
          <w:bCs w:val="0"/>
          <w:color w:val="0E101A"/>
        </w:rPr>
        <w:t xml:space="preserve"> the strengths and strategies used by the </w:t>
      </w:r>
      <w:r w:rsidR="00250B73">
        <w:rPr>
          <w:rStyle w:val="Strong"/>
          <w:b w:val="0"/>
          <w:bCs w:val="0"/>
          <w:color w:val="0E101A"/>
        </w:rPr>
        <w:t>SRSD.</w:t>
      </w:r>
      <w:r w:rsidR="008C6132">
        <w:rPr>
          <w:rStyle w:val="Strong"/>
          <w:b w:val="0"/>
          <w:bCs w:val="0"/>
          <w:color w:val="0E101A"/>
        </w:rPr>
        <w:t xml:space="preserve"> </w:t>
      </w:r>
      <w:r w:rsidR="00A15198">
        <w:rPr>
          <w:rStyle w:val="Strong"/>
          <w:b w:val="0"/>
          <w:bCs w:val="0"/>
          <w:color w:val="0E101A"/>
        </w:rPr>
        <w:t>T</w:t>
      </w:r>
      <w:r w:rsidR="007109B2">
        <w:rPr>
          <w:rStyle w:val="Strong"/>
          <w:b w:val="0"/>
          <w:bCs w:val="0"/>
          <w:color w:val="0E101A"/>
        </w:rPr>
        <w:t xml:space="preserve">he SRSD could build upon grade-alike PLC groups for each school by </w:t>
      </w:r>
      <w:r w:rsidR="000B2EB4">
        <w:rPr>
          <w:rStyle w:val="Strong"/>
          <w:b w:val="0"/>
          <w:bCs w:val="0"/>
          <w:color w:val="0E101A"/>
        </w:rPr>
        <w:t xml:space="preserve">creating PLC groups across the division to </w:t>
      </w:r>
      <w:r w:rsidR="006819BD">
        <w:rPr>
          <w:rStyle w:val="Strong"/>
          <w:b w:val="0"/>
          <w:bCs w:val="0"/>
          <w:color w:val="0E101A"/>
        </w:rPr>
        <w:t xml:space="preserve">stimulate discussion and </w:t>
      </w:r>
      <w:r w:rsidR="000A3BA4">
        <w:rPr>
          <w:rStyle w:val="Strong"/>
          <w:b w:val="0"/>
          <w:bCs w:val="0"/>
          <w:color w:val="0E101A"/>
        </w:rPr>
        <w:t>proliferate successful processes.</w:t>
      </w:r>
      <w:r w:rsidR="000B2EB4">
        <w:rPr>
          <w:rStyle w:val="Strong"/>
          <w:b w:val="0"/>
          <w:bCs w:val="0"/>
          <w:color w:val="0E101A"/>
        </w:rPr>
        <w:t xml:space="preserve"> </w:t>
      </w:r>
      <w:r w:rsidR="008C6132">
        <w:rPr>
          <w:rStyle w:val="Strong"/>
          <w:b w:val="0"/>
          <w:bCs w:val="0"/>
          <w:color w:val="0E101A"/>
        </w:rPr>
        <w:t>An area for improvement</w:t>
      </w:r>
      <w:r w:rsidR="00A15198">
        <w:rPr>
          <w:rStyle w:val="Strong"/>
          <w:b w:val="0"/>
          <w:bCs w:val="0"/>
          <w:color w:val="0E101A"/>
        </w:rPr>
        <w:t xml:space="preserve"> is</w:t>
      </w:r>
      <w:r w:rsidR="008C6132">
        <w:rPr>
          <w:rStyle w:val="Strong"/>
          <w:b w:val="0"/>
          <w:bCs w:val="0"/>
          <w:color w:val="0E101A"/>
        </w:rPr>
        <w:t xml:space="preserve"> add</w:t>
      </w:r>
      <w:r w:rsidR="00A15198">
        <w:rPr>
          <w:rStyle w:val="Strong"/>
          <w:b w:val="0"/>
          <w:bCs w:val="0"/>
          <w:color w:val="0E101A"/>
        </w:rPr>
        <w:t>ing</w:t>
      </w:r>
      <w:r w:rsidR="008C6132">
        <w:rPr>
          <w:rStyle w:val="Strong"/>
          <w:b w:val="0"/>
          <w:bCs w:val="0"/>
          <w:color w:val="0E101A"/>
        </w:rPr>
        <w:t xml:space="preserve"> additional data sources </w:t>
      </w:r>
      <w:r w:rsidR="002932B1">
        <w:rPr>
          <w:rStyle w:val="Strong"/>
          <w:b w:val="0"/>
          <w:bCs w:val="0"/>
          <w:color w:val="0E101A"/>
        </w:rPr>
        <w:t xml:space="preserve">from the perceptions dimension, such as </w:t>
      </w:r>
      <w:r w:rsidR="0095497E">
        <w:rPr>
          <w:rStyle w:val="Strong"/>
          <w:b w:val="0"/>
          <w:bCs w:val="0"/>
          <w:color w:val="0E101A"/>
        </w:rPr>
        <w:t xml:space="preserve">parent, student, and teacher surveys to </w:t>
      </w:r>
      <w:r w:rsidR="00FC1E8C">
        <w:rPr>
          <w:rStyle w:val="Strong"/>
          <w:b w:val="0"/>
          <w:bCs w:val="0"/>
          <w:color w:val="0E101A"/>
        </w:rPr>
        <w:t>discover underlying attitudes that affect progress.</w:t>
      </w:r>
      <w:r w:rsidR="003629DE">
        <w:rPr>
          <w:rStyle w:val="Strong"/>
          <w:b w:val="0"/>
          <w:bCs w:val="0"/>
          <w:color w:val="0E101A"/>
        </w:rPr>
        <w:t xml:space="preserve"> Through inclusion of each of the four dimensions, the</w:t>
      </w:r>
      <w:r w:rsidR="000A3BA4">
        <w:rPr>
          <w:rStyle w:val="Strong"/>
          <w:b w:val="0"/>
          <w:bCs w:val="0"/>
          <w:color w:val="0E101A"/>
        </w:rPr>
        <w:t xml:space="preserve"> SRSD</w:t>
      </w:r>
      <w:r w:rsidR="00903F60">
        <w:rPr>
          <w:rStyle w:val="Strong"/>
          <w:b w:val="0"/>
          <w:bCs w:val="0"/>
          <w:color w:val="0E101A"/>
        </w:rPr>
        <w:t xml:space="preserve"> will</w:t>
      </w:r>
      <w:r w:rsidR="00AA239F">
        <w:rPr>
          <w:rStyle w:val="Strong"/>
          <w:b w:val="0"/>
          <w:bCs w:val="0"/>
          <w:color w:val="0E101A"/>
        </w:rPr>
        <w:t xml:space="preserve"> </w:t>
      </w:r>
      <w:r w:rsidR="00225B48">
        <w:rPr>
          <w:rStyle w:val="Strong"/>
          <w:b w:val="0"/>
          <w:bCs w:val="0"/>
          <w:color w:val="0E101A"/>
        </w:rPr>
        <w:t xml:space="preserve">be “able to answer questions that </w:t>
      </w:r>
      <w:r w:rsidR="009E103F">
        <w:rPr>
          <w:rStyle w:val="Strong"/>
          <w:b w:val="0"/>
          <w:bCs w:val="0"/>
          <w:color w:val="0E101A"/>
        </w:rPr>
        <w:t xml:space="preserve">will predict if the actions, processes, and programs that we are establishing will meet the needs of </w:t>
      </w:r>
      <w:r w:rsidR="009E103F">
        <w:rPr>
          <w:rStyle w:val="Strong"/>
          <w:b w:val="0"/>
          <w:bCs w:val="0"/>
          <w:i/>
          <w:iCs/>
          <w:color w:val="0E101A"/>
        </w:rPr>
        <w:t>all</w:t>
      </w:r>
      <w:r w:rsidR="009E103F">
        <w:rPr>
          <w:rStyle w:val="Strong"/>
          <w:b w:val="0"/>
          <w:bCs w:val="0"/>
          <w:color w:val="0E101A"/>
        </w:rPr>
        <w:t xml:space="preserve"> students” (</w:t>
      </w:r>
      <w:r w:rsidR="00C65796">
        <w:rPr>
          <w:rStyle w:val="Strong"/>
          <w:b w:val="0"/>
          <w:bCs w:val="0"/>
          <w:color w:val="0E101A"/>
        </w:rPr>
        <w:t xml:space="preserve">Bernhardt, 1998, </w:t>
      </w:r>
      <w:r w:rsidR="009E103F">
        <w:rPr>
          <w:rStyle w:val="Strong"/>
          <w:b w:val="0"/>
          <w:bCs w:val="0"/>
          <w:color w:val="0E101A"/>
        </w:rPr>
        <w:t>p. 4).</w:t>
      </w:r>
    </w:p>
    <w:bookmarkEnd w:id="0"/>
    <w:p w14:paraId="03306B62" w14:textId="77777777" w:rsidR="008D4CCE" w:rsidRDefault="008D4C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CDA1A0" w14:textId="5BF49BD0" w:rsidR="00D21062" w:rsidRPr="004F306A" w:rsidRDefault="00EE44FA" w:rsidP="004F3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3B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2364420" w14:textId="77777777" w:rsidR="006C7611" w:rsidRDefault="00EE44FA" w:rsidP="00EE44FA">
      <w:pPr>
        <w:spacing w:line="48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629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01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ernhardt, V.L. (1998, March). Invited Monograph No. 4. </w:t>
      </w:r>
      <w:r w:rsidR="003A0B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California Association for</w:t>
      </w:r>
    </w:p>
    <w:p w14:paraId="3523D7AB" w14:textId="12B10EB6" w:rsidR="003A0BB9" w:rsidRDefault="003A0BB9" w:rsidP="004F306A">
      <w:pPr>
        <w:spacing w:line="480" w:lineRule="auto"/>
        <w:ind w:firstLine="72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Supervision and Curriculum Development (CACSD)</w:t>
      </w:r>
    </w:p>
    <w:p w14:paraId="4AB48890" w14:textId="77777777" w:rsidR="004F306A" w:rsidRDefault="00BB1D70" w:rsidP="00EE44FA">
      <w:pPr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Bryk, A</w:t>
      </w:r>
      <w:r w:rsidR="007959C0">
        <w:rPr>
          <w:rFonts w:ascii="Times New Roman" w:hAnsi="Times New Roman" w:cs="Times New Roman"/>
          <w:color w:val="000000" w:themeColor="text1"/>
          <w:sz w:val="24"/>
          <w:szCs w:val="24"/>
        </w:rPr>
        <w:t>.S.</w:t>
      </w:r>
      <w:r w:rsidR="00772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306A">
        <w:rPr>
          <w:rFonts w:ascii="Times New Roman" w:hAnsi="Times New Roman" w:cs="Times New Roman"/>
          <w:color w:val="000000" w:themeColor="text1"/>
          <w:sz w:val="24"/>
          <w:szCs w:val="24"/>
        </w:rPr>
        <w:t>et al.</w:t>
      </w:r>
      <w:r w:rsidR="00795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(2010). </w:t>
      </w:r>
      <w:r w:rsidR="0077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Organizing schools for improvement. </w:t>
      </w:r>
      <w:r w:rsidR="00275F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Phi Delta Kappan </w:t>
      </w:r>
      <w:r w:rsidR="00275F55" w:rsidRPr="00275F55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275F55">
        <w:rPr>
          <w:rFonts w:ascii="Times New Roman" w:hAnsi="Times New Roman" w:cs="Times New Roman"/>
          <w:color w:val="000000" w:themeColor="text1"/>
          <w:sz w:val="24"/>
          <w:szCs w:val="24"/>
        </w:rPr>
        <w:t>(7)</w:t>
      </w:r>
      <w:r w:rsidR="00E75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92F2F2B" w14:textId="617E70A6" w:rsidR="00772D7F" w:rsidRDefault="00E756F3" w:rsidP="004F306A">
      <w:pPr>
        <w:spacing w:line="48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2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23-30). </w:t>
      </w:r>
    </w:p>
    <w:p w14:paraId="2D8E252C" w14:textId="77777777" w:rsidR="004F306A" w:rsidRDefault="004F306A" w:rsidP="004F306A">
      <w:pPr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Saskatchewan Rivers School Division No. 119. (2019).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2018-2019 Annual Report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34E6A5" w14:textId="77777777" w:rsidR="004F306A" w:rsidRPr="004924CD" w:rsidRDefault="004F306A" w:rsidP="004F306A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924C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https://www.srsd119.ca/wp-content/uploads/2020/01/PUB_RL_2018_19_Annual_Report.pdf</w:t>
        </w:r>
      </w:hyperlink>
    </w:p>
    <w:p w14:paraId="2B78AAB3" w14:textId="69E863EF" w:rsidR="00BB0A66" w:rsidRPr="00EE44FA" w:rsidRDefault="00BB0A66" w:rsidP="00EE44F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0A66" w:rsidRPr="00EE44FA" w:rsidSect="001B0A24"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A4548" w14:textId="77777777" w:rsidR="00E42A47" w:rsidRDefault="00E42A47" w:rsidP="00C058B2">
      <w:pPr>
        <w:spacing w:after="0" w:line="240" w:lineRule="auto"/>
      </w:pPr>
      <w:r>
        <w:separator/>
      </w:r>
    </w:p>
  </w:endnote>
  <w:endnote w:type="continuationSeparator" w:id="0">
    <w:p w14:paraId="78EA3A7A" w14:textId="77777777" w:rsidR="00E42A47" w:rsidRDefault="00E42A47" w:rsidP="00C0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13A3F" w14:textId="77777777" w:rsidR="00E42A47" w:rsidRDefault="00E42A47" w:rsidP="00C058B2">
      <w:pPr>
        <w:spacing w:after="0" w:line="240" w:lineRule="auto"/>
      </w:pPr>
      <w:r>
        <w:separator/>
      </w:r>
    </w:p>
  </w:footnote>
  <w:footnote w:type="continuationSeparator" w:id="0">
    <w:p w14:paraId="2A5669DC" w14:textId="77777777" w:rsidR="00E42A47" w:rsidRDefault="00E42A47" w:rsidP="00C0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4D57" w14:textId="2ABD59B9" w:rsidR="00C058B2" w:rsidRPr="00BD36BB" w:rsidRDefault="00BD36B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tab w:relativeTo="margin" w:alignment="right" w:leader="none"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17F1A">
      <w:rPr>
        <w:rFonts w:ascii="Times New Roman" w:hAnsi="Times New Roman" w:cs="Times New Roman"/>
        <w:noProof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979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3307E8" w14:textId="5A866D85" w:rsidR="005856AE" w:rsidRDefault="005856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09D94" w14:textId="341BABD0" w:rsidR="001B0A24" w:rsidRDefault="001B0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66B94"/>
    <w:multiLevelType w:val="hybridMultilevel"/>
    <w:tmpl w:val="F62227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C930C51-6D4A-4B9A-9147-C81F90E06889}"/>
    <w:docVar w:name="dgnword-eventsink" w:val="342703488"/>
  </w:docVars>
  <w:rsids>
    <w:rsidRoot w:val="001A40FC"/>
    <w:rsid w:val="000013A3"/>
    <w:rsid w:val="000034F4"/>
    <w:rsid w:val="00003875"/>
    <w:rsid w:val="000055CB"/>
    <w:rsid w:val="000070A4"/>
    <w:rsid w:val="000119BC"/>
    <w:rsid w:val="00014BB7"/>
    <w:rsid w:val="000164A2"/>
    <w:rsid w:val="00016940"/>
    <w:rsid w:val="00020F7D"/>
    <w:rsid w:val="00022F67"/>
    <w:rsid w:val="00025B91"/>
    <w:rsid w:val="00027042"/>
    <w:rsid w:val="000327D1"/>
    <w:rsid w:val="000330E1"/>
    <w:rsid w:val="00037717"/>
    <w:rsid w:val="00040004"/>
    <w:rsid w:val="000449F9"/>
    <w:rsid w:val="000452BD"/>
    <w:rsid w:val="00045E91"/>
    <w:rsid w:val="0004687C"/>
    <w:rsid w:val="00047A36"/>
    <w:rsid w:val="00052E08"/>
    <w:rsid w:val="0005503D"/>
    <w:rsid w:val="000630E5"/>
    <w:rsid w:val="00063CEE"/>
    <w:rsid w:val="000650CA"/>
    <w:rsid w:val="00066D4D"/>
    <w:rsid w:val="00067EF7"/>
    <w:rsid w:val="0007040D"/>
    <w:rsid w:val="00073BD8"/>
    <w:rsid w:val="00080AF8"/>
    <w:rsid w:val="00080DF7"/>
    <w:rsid w:val="00080F60"/>
    <w:rsid w:val="00081816"/>
    <w:rsid w:val="00082717"/>
    <w:rsid w:val="000843E3"/>
    <w:rsid w:val="00084456"/>
    <w:rsid w:val="0008678C"/>
    <w:rsid w:val="000872B6"/>
    <w:rsid w:val="00092150"/>
    <w:rsid w:val="00092708"/>
    <w:rsid w:val="000933EE"/>
    <w:rsid w:val="000946C4"/>
    <w:rsid w:val="00094716"/>
    <w:rsid w:val="00094768"/>
    <w:rsid w:val="000A3383"/>
    <w:rsid w:val="000A3BA4"/>
    <w:rsid w:val="000A4547"/>
    <w:rsid w:val="000A49E9"/>
    <w:rsid w:val="000A6E54"/>
    <w:rsid w:val="000A7984"/>
    <w:rsid w:val="000A7DD5"/>
    <w:rsid w:val="000B2CAC"/>
    <w:rsid w:val="000B2EB4"/>
    <w:rsid w:val="000B4C1E"/>
    <w:rsid w:val="000B4CE9"/>
    <w:rsid w:val="000B630A"/>
    <w:rsid w:val="000B6580"/>
    <w:rsid w:val="000B6BDD"/>
    <w:rsid w:val="000B7F5B"/>
    <w:rsid w:val="000C2978"/>
    <w:rsid w:val="000C5A42"/>
    <w:rsid w:val="000C7539"/>
    <w:rsid w:val="000C7633"/>
    <w:rsid w:val="000D0B76"/>
    <w:rsid w:val="000D22AF"/>
    <w:rsid w:val="000D24E4"/>
    <w:rsid w:val="000D4A95"/>
    <w:rsid w:val="000D55FA"/>
    <w:rsid w:val="000D561E"/>
    <w:rsid w:val="000D6233"/>
    <w:rsid w:val="000D70E9"/>
    <w:rsid w:val="000E005F"/>
    <w:rsid w:val="000E0921"/>
    <w:rsid w:val="000E2715"/>
    <w:rsid w:val="000E30D1"/>
    <w:rsid w:val="000E59D8"/>
    <w:rsid w:val="000F11AA"/>
    <w:rsid w:val="000F1C18"/>
    <w:rsid w:val="000F277C"/>
    <w:rsid w:val="0010052F"/>
    <w:rsid w:val="001011AB"/>
    <w:rsid w:val="00101F9A"/>
    <w:rsid w:val="0010271B"/>
    <w:rsid w:val="00103665"/>
    <w:rsid w:val="001036D9"/>
    <w:rsid w:val="001036DC"/>
    <w:rsid w:val="0010451E"/>
    <w:rsid w:val="00104E84"/>
    <w:rsid w:val="00105D20"/>
    <w:rsid w:val="00107BA2"/>
    <w:rsid w:val="00111367"/>
    <w:rsid w:val="00111393"/>
    <w:rsid w:val="00120200"/>
    <w:rsid w:val="001218A3"/>
    <w:rsid w:val="00124EA2"/>
    <w:rsid w:val="00125EBD"/>
    <w:rsid w:val="0012618B"/>
    <w:rsid w:val="00127744"/>
    <w:rsid w:val="0013273B"/>
    <w:rsid w:val="00134B75"/>
    <w:rsid w:val="00135541"/>
    <w:rsid w:val="00135F7C"/>
    <w:rsid w:val="00135FEF"/>
    <w:rsid w:val="001361DB"/>
    <w:rsid w:val="0014012C"/>
    <w:rsid w:val="0014502B"/>
    <w:rsid w:val="00150165"/>
    <w:rsid w:val="00150A14"/>
    <w:rsid w:val="00151728"/>
    <w:rsid w:val="00152C85"/>
    <w:rsid w:val="00153724"/>
    <w:rsid w:val="00154A7F"/>
    <w:rsid w:val="00156ABC"/>
    <w:rsid w:val="00156D7A"/>
    <w:rsid w:val="00161AB6"/>
    <w:rsid w:val="00166EF7"/>
    <w:rsid w:val="00170EE8"/>
    <w:rsid w:val="0017291A"/>
    <w:rsid w:val="00172DF2"/>
    <w:rsid w:val="00172FB0"/>
    <w:rsid w:val="00176A65"/>
    <w:rsid w:val="0018197C"/>
    <w:rsid w:val="001824DE"/>
    <w:rsid w:val="00185CED"/>
    <w:rsid w:val="00187A18"/>
    <w:rsid w:val="00191DAE"/>
    <w:rsid w:val="00194DB6"/>
    <w:rsid w:val="00195035"/>
    <w:rsid w:val="00197533"/>
    <w:rsid w:val="00197722"/>
    <w:rsid w:val="00197E36"/>
    <w:rsid w:val="001A0115"/>
    <w:rsid w:val="001A1C4C"/>
    <w:rsid w:val="001A23D8"/>
    <w:rsid w:val="001A2A28"/>
    <w:rsid w:val="001A40FC"/>
    <w:rsid w:val="001A4A77"/>
    <w:rsid w:val="001A74AC"/>
    <w:rsid w:val="001B0A24"/>
    <w:rsid w:val="001B2A72"/>
    <w:rsid w:val="001B4173"/>
    <w:rsid w:val="001B4ED4"/>
    <w:rsid w:val="001B5E50"/>
    <w:rsid w:val="001C64CD"/>
    <w:rsid w:val="001C7B47"/>
    <w:rsid w:val="001C7EE9"/>
    <w:rsid w:val="001D4EBF"/>
    <w:rsid w:val="001D5B18"/>
    <w:rsid w:val="001E2E83"/>
    <w:rsid w:val="001E32E9"/>
    <w:rsid w:val="001E54B8"/>
    <w:rsid w:val="001E7296"/>
    <w:rsid w:val="001F0FE5"/>
    <w:rsid w:val="001F1246"/>
    <w:rsid w:val="001F1EF8"/>
    <w:rsid w:val="001F3684"/>
    <w:rsid w:val="001F3F2C"/>
    <w:rsid w:val="001F6588"/>
    <w:rsid w:val="001F6748"/>
    <w:rsid w:val="00201E6C"/>
    <w:rsid w:val="00202320"/>
    <w:rsid w:val="00204733"/>
    <w:rsid w:val="002052B9"/>
    <w:rsid w:val="002100BB"/>
    <w:rsid w:val="00210160"/>
    <w:rsid w:val="00212197"/>
    <w:rsid w:val="00212498"/>
    <w:rsid w:val="00215678"/>
    <w:rsid w:val="00216325"/>
    <w:rsid w:val="00222940"/>
    <w:rsid w:val="00222CCC"/>
    <w:rsid w:val="00224B09"/>
    <w:rsid w:val="00225231"/>
    <w:rsid w:val="00225B48"/>
    <w:rsid w:val="002300E2"/>
    <w:rsid w:val="002302F8"/>
    <w:rsid w:val="0023198B"/>
    <w:rsid w:val="00231C41"/>
    <w:rsid w:val="002338AA"/>
    <w:rsid w:val="00233E21"/>
    <w:rsid w:val="00236115"/>
    <w:rsid w:val="00241D21"/>
    <w:rsid w:val="0024482E"/>
    <w:rsid w:val="00245B8B"/>
    <w:rsid w:val="00245D4D"/>
    <w:rsid w:val="00250B73"/>
    <w:rsid w:val="00250D44"/>
    <w:rsid w:val="00251AA8"/>
    <w:rsid w:val="002525AF"/>
    <w:rsid w:val="00252748"/>
    <w:rsid w:val="00256489"/>
    <w:rsid w:val="00261405"/>
    <w:rsid w:val="00261FB9"/>
    <w:rsid w:val="00265837"/>
    <w:rsid w:val="0026667A"/>
    <w:rsid w:val="00270CD8"/>
    <w:rsid w:val="00271807"/>
    <w:rsid w:val="00271F78"/>
    <w:rsid w:val="00274FCF"/>
    <w:rsid w:val="00275D29"/>
    <w:rsid w:val="00275F55"/>
    <w:rsid w:val="00280BB9"/>
    <w:rsid w:val="0028122C"/>
    <w:rsid w:val="00282E9B"/>
    <w:rsid w:val="00283010"/>
    <w:rsid w:val="00284D6A"/>
    <w:rsid w:val="00292578"/>
    <w:rsid w:val="002932B1"/>
    <w:rsid w:val="00295D8D"/>
    <w:rsid w:val="00297FEE"/>
    <w:rsid w:val="002A3701"/>
    <w:rsid w:val="002A3A00"/>
    <w:rsid w:val="002A3C99"/>
    <w:rsid w:val="002B2261"/>
    <w:rsid w:val="002B3473"/>
    <w:rsid w:val="002B3AC5"/>
    <w:rsid w:val="002C0676"/>
    <w:rsid w:val="002C5348"/>
    <w:rsid w:val="002C6363"/>
    <w:rsid w:val="002C663D"/>
    <w:rsid w:val="002C6A5D"/>
    <w:rsid w:val="002D0581"/>
    <w:rsid w:val="002D124A"/>
    <w:rsid w:val="002D32AB"/>
    <w:rsid w:val="002D3418"/>
    <w:rsid w:val="002D7124"/>
    <w:rsid w:val="002D782F"/>
    <w:rsid w:val="002D7CAF"/>
    <w:rsid w:val="002E15FF"/>
    <w:rsid w:val="002E17C0"/>
    <w:rsid w:val="002E56C4"/>
    <w:rsid w:val="002E6EF1"/>
    <w:rsid w:val="002E71A4"/>
    <w:rsid w:val="002E76D1"/>
    <w:rsid w:val="002F3E16"/>
    <w:rsid w:val="002F5D3A"/>
    <w:rsid w:val="002F6086"/>
    <w:rsid w:val="002F6217"/>
    <w:rsid w:val="00300F4A"/>
    <w:rsid w:val="00301B2B"/>
    <w:rsid w:val="00301BC3"/>
    <w:rsid w:val="00302D1E"/>
    <w:rsid w:val="00304E99"/>
    <w:rsid w:val="0030661E"/>
    <w:rsid w:val="00306E55"/>
    <w:rsid w:val="00307799"/>
    <w:rsid w:val="00307A27"/>
    <w:rsid w:val="0031095D"/>
    <w:rsid w:val="003128AA"/>
    <w:rsid w:val="00313264"/>
    <w:rsid w:val="00313F05"/>
    <w:rsid w:val="003143B2"/>
    <w:rsid w:val="00314A20"/>
    <w:rsid w:val="003166BE"/>
    <w:rsid w:val="003206AD"/>
    <w:rsid w:val="00320AB7"/>
    <w:rsid w:val="00321614"/>
    <w:rsid w:val="00322995"/>
    <w:rsid w:val="003229DB"/>
    <w:rsid w:val="00322F09"/>
    <w:rsid w:val="00330602"/>
    <w:rsid w:val="00330D1F"/>
    <w:rsid w:val="00332B6F"/>
    <w:rsid w:val="0033465C"/>
    <w:rsid w:val="00334D88"/>
    <w:rsid w:val="0033648D"/>
    <w:rsid w:val="0033694D"/>
    <w:rsid w:val="0033719F"/>
    <w:rsid w:val="00341D8F"/>
    <w:rsid w:val="003426CD"/>
    <w:rsid w:val="003429BD"/>
    <w:rsid w:val="00345A75"/>
    <w:rsid w:val="003460A8"/>
    <w:rsid w:val="00346A96"/>
    <w:rsid w:val="0034716E"/>
    <w:rsid w:val="00352F13"/>
    <w:rsid w:val="00354D73"/>
    <w:rsid w:val="0035596D"/>
    <w:rsid w:val="00361AA4"/>
    <w:rsid w:val="00361C54"/>
    <w:rsid w:val="003629DE"/>
    <w:rsid w:val="00370135"/>
    <w:rsid w:val="003719A0"/>
    <w:rsid w:val="003721DA"/>
    <w:rsid w:val="003734BB"/>
    <w:rsid w:val="00373C68"/>
    <w:rsid w:val="00374CDB"/>
    <w:rsid w:val="00380B96"/>
    <w:rsid w:val="0038362F"/>
    <w:rsid w:val="003856D0"/>
    <w:rsid w:val="00385B96"/>
    <w:rsid w:val="003876E9"/>
    <w:rsid w:val="00387BE5"/>
    <w:rsid w:val="003935B9"/>
    <w:rsid w:val="0039408E"/>
    <w:rsid w:val="00395BCC"/>
    <w:rsid w:val="00396DF7"/>
    <w:rsid w:val="003A0133"/>
    <w:rsid w:val="003A0BB9"/>
    <w:rsid w:val="003A2B57"/>
    <w:rsid w:val="003A444F"/>
    <w:rsid w:val="003A6857"/>
    <w:rsid w:val="003B6265"/>
    <w:rsid w:val="003B6B3E"/>
    <w:rsid w:val="003B7EB2"/>
    <w:rsid w:val="003C345F"/>
    <w:rsid w:val="003C4417"/>
    <w:rsid w:val="003C5D63"/>
    <w:rsid w:val="003D28AF"/>
    <w:rsid w:val="003D38A1"/>
    <w:rsid w:val="003D38E2"/>
    <w:rsid w:val="003D6675"/>
    <w:rsid w:val="003E06ED"/>
    <w:rsid w:val="003E0BA6"/>
    <w:rsid w:val="003E336A"/>
    <w:rsid w:val="003E4B06"/>
    <w:rsid w:val="003E6C9E"/>
    <w:rsid w:val="003F0B04"/>
    <w:rsid w:val="003F18C0"/>
    <w:rsid w:val="003F4245"/>
    <w:rsid w:val="003F66F5"/>
    <w:rsid w:val="00400901"/>
    <w:rsid w:val="00400EDD"/>
    <w:rsid w:val="00400F2A"/>
    <w:rsid w:val="004047D1"/>
    <w:rsid w:val="00404E68"/>
    <w:rsid w:val="0040514E"/>
    <w:rsid w:val="0040647B"/>
    <w:rsid w:val="00406551"/>
    <w:rsid w:val="00406AC0"/>
    <w:rsid w:val="0041244A"/>
    <w:rsid w:val="00412B9D"/>
    <w:rsid w:val="00414170"/>
    <w:rsid w:val="004167AD"/>
    <w:rsid w:val="00417309"/>
    <w:rsid w:val="00421AFD"/>
    <w:rsid w:val="00427805"/>
    <w:rsid w:val="00430A8A"/>
    <w:rsid w:val="00433168"/>
    <w:rsid w:val="004351C1"/>
    <w:rsid w:val="00436CB5"/>
    <w:rsid w:val="00437AC9"/>
    <w:rsid w:val="00441978"/>
    <w:rsid w:val="00442D99"/>
    <w:rsid w:val="00442DDE"/>
    <w:rsid w:val="00443BDC"/>
    <w:rsid w:val="00444AB8"/>
    <w:rsid w:val="00446F8B"/>
    <w:rsid w:val="0045029F"/>
    <w:rsid w:val="00454F24"/>
    <w:rsid w:val="00455EE0"/>
    <w:rsid w:val="004612C5"/>
    <w:rsid w:val="00461517"/>
    <w:rsid w:val="004619EE"/>
    <w:rsid w:val="00463114"/>
    <w:rsid w:val="00464194"/>
    <w:rsid w:val="00464BC2"/>
    <w:rsid w:val="00466085"/>
    <w:rsid w:val="004703EF"/>
    <w:rsid w:val="00471B44"/>
    <w:rsid w:val="00472298"/>
    <w:rsid w:val="00472E23"/>
    <w:rsid w:val="00473B29"/>
    <w:rsid w:val="00475479"/>
    <w:rsid w:val="00477704"/>
    <w:rsid w:val="00483FCF"/>
    <w:rsid w:val="00485E69"/>
    <w:rsid w:val="0048617D"/>
    <w:rsid w:val="004868C1"/>
    <w:rsid w:val="00486B5A"/>
    <w:rsid w:val="00486CCB"/>
    <w:rsid w:val="004924CD"/>
    <w:rsid w:val="004942AB"/>
    <w:rsid w:val="0049432D"/>
    <w:rsid w:val="0049509C"/>
    <w:rsid w:val="00495EB2"/>
    <w:rsid w:val="0049694D"/>
    <w:rsid w:val="0049751A"/>
    <w:rsid w:val="00497FE6"/>
    <w:rsid w:val="004A0BA6"/>
    <w:rsid w:val="004A156A"/>
    <w:rsid w:val="004A2866"/>
    <w:rsid w:val="004A2C8C"/>
    <w:rsid w:val="004B3830"/>
    <w:rsid w:val="004B612A"/>
    <w:rsid w:val="004B6E68"/>
    <w:rsid w:val="004B7722"/>
    <w:rsid w:val="004C13E2"/>
    <w:rsid w:val="004C16E8"/>
    <w:rsid w:val="004C2D4F"/>
    <w:rsid w:val="004C461F"/>
    <w:rsid w:val="004C7D9D"/>
    <w:rsid w:val="004D0557"/>
    <w:rsid w:val="004D0F9F"/>
    <w:rsid w:val="004D123F"/>
    <w:rsid w:val="004D1BFF"/>
    <w:rsid w:val="004D32BD"/>
    <w:rsid w:val="004D4C5D"/>
    <w:rsid w:val="004D73EC"/>
    <w:rsid w:val="004E1220"/>
    <w:rsid w:val="004E641E"/>
    <w:rsid w:val="004F0781"/>
    <w:rsid w:val="004F2E77"/>
    <w:rsid w:val="004F306A"/>
    <w:rsid w:val="004F3E28"/>
    <w:rsid w:val="004F64AD"/>
    <w:rsid w:val="004F7CE0"/>
    <w:rsid w:val="00500609"/>
    <w:rsid w:val="0050575F"/>
    <w:rsid w:val="00506FC5"/>
    <w:rsid w:val="00507C05"/>
    <w:rsid w:val="00513485"/>
    <w:rsid w:val="0051561E"/>
    <w:rsid w:val="00516E86"/>
    <w:rsid w:val="00517F1A"/>
    <w:rsid w:val="00521521"/>
    <w:rsid w:val="00523FF1"/>
    <w:rsid w:val="00525743"/>
    <w:rsid w:val="0052757C"/>
    <w:rsid w:val="00527937"/>
    <w:rsid w:val="00527E2D"/>
    <w:rsid w:val="00531E68"/>
    <w:rsid w:val="0053294C"/>
    <w:rsid w:val="00534111"/>
    <w:rsid w:val="005374F0"/>
    <w:rsid w:val="00537650"/>
    <w:rsid w:val="00537D41"/>
    <w:rsid w:val="00540639"/>
    <w:rsid w:val="00541516"/>
    <w:rsid w:val="00541A8B"/>
    <w:rsid w:val="00542E03"/>
    <w:rsid w:val="00544F88"/>
    <w:rsid w:val="00546320"/>
    <w:rsid w:val="005469B7"/>
    <w:rsid w:val="00547FB9"/>
    <w:rsid w:val="005512A6"/>
    <w:rsid w:val="00552A2A"/>
    <w:rsid w:val="00552AEE"/>
    <w:rsid w:val="00554FBC"/>
    <w:rsid w:val="005557CE"/>
    <w:rsid w:val="00561017"/>
    <w:rsid w:val="0056204C"/>
    <w:rsid w:val="00565A87"/>
    <w:rsid w:val="00566972"/>
    <w:rsid w:val="0056775F"/>
    <w:rsid w:val="00570B08"/>
    <w:rsid w:val="00570BA1"/>
    <w:rsid w:val="00572073"/>
    <w:rsid w:val="00573C63"/>
    <w:rsid w:val="005750B6"/>
    <w:rsid w:val="005766CE"/>
    <w:rsid w:val="0057702C"/>
    <w:rsid w:val="005836F7"/>
    <w:rsid w:val="00583CE8"/>
    <w:rsid w:val="00584355"/>
    <w:rsid w:val="005856AE"/>
    <w:rsid w:val="00591371"/>
    <w:rsid w:val="005946D0"/>
    <w:rsid w:val="00595673"/>
    <w:rsid w:val="00597253"/>
    <w:rsid w:val="005A0B56"/>
    <w:rsid w:val="005A2640"/>
    <w:rsid w:val="005A7322"/>
    <w:rsid w:val="005B29C7"/>
    <w:rsid w:val="005B31EC"/>
    <w:rsid w:val="005B432F"/>
    <w:rsid w:val="005B474A"/>
    <w:rsid w:val="005B5126"/>
    <w:rsid w:val="005B59C3"/>
    <w:rsid w:val="005B6BD8"/>
    <w:rsid w:val="005C275B"/>
    <w:rsid w:val="005C3D41"/>
    <w:rsid w:val="005C5E8C"/>
    <w:rsid w:val="005C7204"/>
    <w:rsid w:val="005C73A3"/>
    <w:rsid w:val="005D161B"/>
    <w:rsid w:val="005D16BE"/>
    <w:rsid w:val="005D237B"/>
    <w:rsid w:val="005D2405"/>
    <w:rsid w:val="005D2567"/>
    <w:rsid w:val="005D3B91"/>
    <w:rsid w:val="005D4851"/>
    <w:rsid w:val="005E2696"/>
    <w:rsid w:val="005E3A2B"/>
    <w:rsid w:val="005E4128"/>
    <w:rsid w:val="005E4C4B"/>
    <w:rsid w:val="005E6074"/>
    <w:rsid w:val="005E7DDA"/>
    <w:rsid w:val="005F088B"/>
    <w:rsid w:val="005F6370"/>
    <w:rsid w:val="006007D5"/>
    <w:rsid w:val="00603DFA"/>
    <w:rsid w:val="00605AD0"/>
    <w:rsid w:val="00606EBB"/>
    <w:rsid w:val="0061019C"/>
    <w:rsid w:val="00610806"/>
    <w:rsid w:val="006116A0"/>
    <w:rsid w:val="0061203B"/>
    <w:rsid w:val="00612E74"/>
    <w:rsid w:val="006143FE"/>
    <w:rsid w:val="00615937"/>
    <w:rsid w:val="00617086"/>
    <w:rsid w:val="00617E6C"/>
    <w:rsid w:val="00625C06"/>
    <w:rsid w:val="00630AC7"/>
    <w:rsid w:val="00633C38"/>
    <w:rsid w:val="0063519A"/>
    <w:rsid w:val="00637540"/>
    <w:rsid w:val="00640808"/>
    <w:rsid w:val="00640FE4"/>
    <w:rsid w:val="00645B68"/>
    <w:rsid w:val="00645CF6"/>
    <w:rsid w:val="00645F61"/>
    <w:rsid w:val="0064765F"/>
    <w:rsid w:val="00651AE4"/>
    <w:rsid w:val="00653368"/>
    <w:rsid w:val="00653A41"/>
    <w:rsid w:val="00660108"/>
    <w:rsid w:val="006609B3"/>
    <w:rsid w:val="0066626C"/>
    <w:rsid w:val="00671F27"/>
    <w:rsid w:val="00673861"/>
    <w:rsid w:val="00675D70"/>
    <w:rsid w:val="0067626C"/>
    <w:rsid w:val="00677B4D"/>
    <w:rsid w:val="00677C39"/>
    <w:rsid w:val="006819BD"/>
    <w:rsid w:val="00685822"/>
    <w:rsid w:val="006859E3"/>
    <w:rsid w:val="006875E5"/>
    <w:rsid w:val="00693022"/>
    <w:rsid w:val="0069366C"/>
    <w:rsid w:val="00696E4D"/>
    <w:rsid w:val="006976ED"/>
    <w:rsid w:val="006A0D0F"/>
    <w:rsid w:val="006A1375"/>
    <w:rsid w:val="006A398B"/>
    <w:rsid w:val="006A5666"/>
    <w:rsid w:val="006A75EA"/>
    <w:rsid w:val="006B16A4"/>
    <w:rsid w:val="006B29AE"/>
    <w:rsid w:val="006B4B3B"/>
    <w:rsid w:val="006C1797"/>
    <w:rsid w:val="006C498A"/>
    <w:rsid w:val="006C71CD"/>
    <w:rsid w:val="006C725B"/>
    <w:rsid w:val="006C7611"/>
    <w:rsid w:val="006C7954"/>
    <w:rsid w:val="006C7FA1"/>
    <w:rsid w:val="006D1703"/>
    <w:rsid w:val="006D22FB"/>
    <w:rsid w:val="006D3F23"/>
    <w:rsid w:val="006D5E7E"/>
    <w:rsid w:val="006D6145"/>
    <w:rsid w:val="006D7ED0"/>
    <w:rsid w:val="006E35B9"/>
    <w:rsid w:val="006E377C"/>
    <w:rsid w:val="006E3CD4"/>
    <w:rsid w:val="006E4285"/>
    <w:rsid w:val="006E4D9A"/>
    <w:rsid w:val="006E51B2"/>
    <w:rsid w:val="006E6E6E"/>
    <w:rsid w:val="006E772C"/>
    <w:rsid w:val="006E7765"/>
    <w:rsid w:val="006E7BAC"/>
    <w:rsid w:val="006F067B"/>
    <w:rsid w:val="006F0E48"/>
    <w:rsid w:val="006F2B2B"/>
    <w:rsid w:val="006F33B2"/>
    <w:rsid w:val="006F4BC7"/>
    <w:rsid w:val="00701387"/>
    <w:rsid w:val="00701424"/>
    <w:rsid w:val="00705E6F"/>
    <w:rsid w:val="007068DA"/>
    <w:rsid w:val="00707A77"/>
    <w:rsid w:val="00707F0A"/>
    <w:rsid w:val="007109B2"/>
    <w:rsid w:val="007115F8"/>
    <w:rsid w:val="00712A26"/>
    <w:rsid w:val="00715056"/>
    <w:rsid w:val="00717781"/>
    <w:rsid w:val="00717EF0"/>
    <w:rsid w:val="00724EB7"/>
    <w:rsid w:val="00725E8E"/>
    <w:rsid w:val="00725EC3"/>
    <w:rsid w:val="00726189"/>
    <w:rsid w:val="00727D71"/>
    <w:rsid w:val="0073010E"/>
    <w:rsid w:val="007301A2"/>
    <w:rsid w:val="0073092A"/>
    <w:rsid w:val="007378EF"/>
    <w:rsid w:val="007379E7"/>
    <w:rsid w:val="0074009E"/>
    <w:rsid w:val="00741058"/>
    <w:rsid w:val="0074116E"/>
    <w:rsid w:val="00742C41"/>
    <w:rsid w:val="007446EC"/>
    <w:rsid w:val="00747A33"/>
    <w:rsid w:val="007505AB"/>
    <w:rsid w:val="00755D80"/>
    <w:rsid w:val="00755DAC"/>
    <w:rsid w:val="007560A8"/>
    <w:rsid w:val="00756515"/>
    <w:rsid w:val="00757C0C"/>
    <w:rsid w:val="00765ACA"/>
    <w:rsid w:val="00765EF7"/>
    <w:rsid w:val="00766033"/>
    <w:rsid w:val="00770DE9"/>
    <w:rsid w:val="00772D7F"/>
    <w:rsid w:val="0077345A"/>
    <w:rsid w:val="007736E6"/>
    <w:rsid w:val="00776611"/>
    <w:rsid w:val="00776B94"/>
    <w:rsid w:val="0077718D"/>
    <w:rsid w:val="00777951"/>
    <w:rsid w:val="00780C0B"/>
    <w:rsid w:val="007816CA"/>
    <w:rsid w:val="00784820"/>
    <w:rsid w:val="00786690"/>
    <w:rsid w:val="007876DF"/>
    <w:rsid w:val="0079230B"/>
    <w:rsid w:val="007959C0"/>
    <w:rsid w:val="00797634"/>
    <w:rsid w:val="00797E90"/>
    <w:rsid w:val="007A1CA3"/>
    <w:rsid w:val="007A65F5"/>
    <w:rsid w:val="007A7440"/>
    <w:rsid w:val="007B0CAE"/>
    <w:rsid w:val="007B2ADB"/>
    <w:rsid w:val="007B6CB3"/>
    <w:rsid w:val="007B7BC3"/>
    <w:rsid w:val="007C099C"/>
    <w:rsid w:val="007C199A"/>
    <w:rsid w:val="007C217B"/>
    <w:rsid w:val="007C5C83"/>
    <w:rsid w:val="007C6675"/>
    <w:rsid w:val="007D2567"/>
    <w:rsid w:val="007D27AA"/>
    <w:rsid w:val="007D3031"/>
    <w:rsid w:val="007D550F"/>
    <w:rsid w:val="007D586C"/>
    <w:rsid w:val="007D5C47"/>
    <w:rsid w:val="007E09CB"/>
    <w:rsid w:val="007E1CC5"/>
    <w:rsid w:val="007E22DD"/>
    <w:rsid w:val="007E2AFD"/>
    <w:rsid w:val="007E5686"/>
    <w:rsid w:val="007E6A76"/>
    <w:rsid w:val="007F1FEE"/>
    <w:rsid w:val="00800CBC"/>
    <w:rsid w:val="00802DD7"/>
    <w:rsid w:val="00804088"/>
    <w:rsid w:val="00805C9D"/>
    <w:rsid w:val="0081273C"/>
    <w:rsid w:val="00812B9D"/>
    <w:rsid w:val="00814497"/>
    <w:rsid w:val="00816236"/>
    <w:rsid w:val="00816C75"/>
    <w:rsid w:val="00817E6F"/>
    <w:rsid w:val="008210EC"/>
    <w:rsid w:val="00821BE7"/>
    <w:rsid w:val="00824136"/>
    <w:rsid w:val="00830140"/>
    <w:rsid w:val="00831E51"/>
    <w:rsid w:val="00832687"/>
    <w:rsid w:val="00836D0F"/>
    <w:rsid w:val="00837183"/>
    <w:rsid w:val="008419E5"/>
    <w:rsid w:val="00843EF5"/>
    <w:rsid w:val="00843F56"/>
    <w:rsid w:val="00845933"/>
    <w:rsid w:val="0084638F"/>
    <w:rsid w:val="00846DFC"/>
    <w:rsid w:val="008517EC"/>
    <w:rsid w:val="00852E5A"/>
    <w:rsid w:val="00853828"/>
    <w:rsid w:val="00853936"/>
    <w:rsid w:val="00853CC6"/>
    <w:rsid w:val="0086005F"/>
    <w:rsid w:val="00861351"/>
    <w:rsid w:val="008627F9"/>
    <w:rsid w:val="008656DB"/>
    <w:rsid w:val="00866421"/>
    <w:rsid w:val="00871017"/>
    <w:rsid w:val="008727D9"/>
    <w:rsid w:val="008731D3"/>
    <w:rsid w:val="0087356E"/>
    <w:rsid w:val="00874CE6"/>
    <w:rsid w:val="008751A6"/>
    <w:rsid w:val="0087766B"/>
    <w:rsid w:val="00877F9C"/>
    <w:rsid w:val="0088146A"/>
    <w:rsid w:val="0088220C"/>
    <w:rsid w:val="0088224B"/>
    <w:rsid w:val="00885A47"/>
    <w:rsid w:val="00886A4F"/>
    <w:rsid w:val="008876ED"/>
    <w:rsid w:val="00887EF9"/>
    <w:rsid w:val="00892CEB"/>
    <w:rsid w:val="00892FA2"/>
    <w:rsid w:val="008A11E0"/>
    <w:rsid w:val="008A1E16"/>
    <w:rsid w:val="008A25CD"/>
    <w:rsid w:val="008A4D31"/>
    <w:rsid w:val="008A720E"/>
    <w:rsid w:val="008B1F3E"/>
    <w:rsid w:val="008B2FD3"/>
    <w:rsid w:val="008B35FB"/>
    <w:rsid w:val="008B6792"/>
    <w:rsid w:val="008B6F92"/>
    <w:rsid w:val="008B7A3D"/>
    <w:rsid w:val="008C0A71"/>
    <w:rsid w:val="008C1DF0"/>
    <w:rsid w:val="008C3C6F"/>
    <w:rsid w:val="008C6132"/>
    <w:rsid w:val="008D0519"/>
    <w:rsid w:val="008D1909"/>
    <w:rsid w:val="008D2782"/>
    <w:rsid w:val="008D28F5"/>
    <w:rsid w:val="008D4CA3"/>
    <w:rsid w:val="008D4CCE"/>
    <w:rsid w:val="008E0371"/>
    <w:rsid w:val="008E2BCD"/>
    <w:rsid w:val="008E452E"/>
    <w:rsid w:val="008E4C28"/>
    <w:rsid w:val="008E4E43"/>
    <w:rsid w:val="008E5C84"/>
    <w:rsid w:val="008E706D"/>
    <w:rsid w:val="008F52AB"/>
    <w:rsid w:val="008F665D"/>
    <w:rsid w:val="008F6DD0"/>
    <w:rsid w:val="008F7466"/>
    <w:rsid w:val="00900262"/>
    <w:rsid w:val="009021A7"/>
    <w:rsid w:val="00903075"/>
    <w:rsid w:val="00903F60"/>
    <w:rsid w:val="0090559E"/>
    <w:rsid w:val="0091042B"/>
    <w:rsid w:val="00911CC7"/>
    <w:rsid w:val="00914BB7"/>
    <w:rsid w:val="009156B8"/>
    <w:rsid w:val="00915BE3"/>
    <w:rsid w:val="009170F2"/>
    <w:rsid w:val="009208A8"/>
    <w:rsid w:val="0092176E"/>
    <w:rsid w:val="0092208D"/>
    <w:rsid w:val="00923409"/>
    <w:rsid w:val="009238B2"/>
    <w:rsid w:val="009317AB"/>
    <w:rsid w:val="00931A47"/>
    <w:rsid w:val="00932FA3"/>
    <w:rsid w:val="00933D1B"/>
    <w:rsid w:val="00936EA9"/>
    <w:rsid w:val="00940053"/>
    <w:rsid w:val="00940846"/>
    <w:rsid w:val="00941860"/>
    <w:rsid w:val="00942129"/>
    <w:rsid w:val="0094477C"/>
    <w:rsid w:val="009448E6"/>
    <w:rsid w:val="00945A56"/>
    <w:rsid w:val="0094621E"/>
    <w:rsid w:val="00946A09"/>
    <w:rsid w:val="00947AE9"/>
    <w:rsid w:val="0095032B"/>
    <w:rsid w:val="00950613"/>
    <w:rsid w:val="00950641"/>
    <w:rsid w:val="00951D81"/>
    <w:rsid w:val="00954056"/>
    <w:rsid w:val="0095497E"/>
    <w:rsid w:val="00955586"/>
    <w:rsid w:val="0095650B"/>
    <w:rsid w:val="00956DD6"/>
    <w:rsid w:val="0095758B"/>
    <w:rsid w:val="0096208F"/>
    <w:rsid w:val="009620D4"/>
    <w:rsid w:val="00965006"/>
    <w:rsid w:val="009718D3"/>
    <w:rsid w:val="009728EA"/>
    <w:rsid w:val="00972ED9"/>
    <w:rsid w:val="00974050"/>
    <w:rsid w:val="0097420D"/>
    <w:rsid w:val="009754CC"/>
    <w:rsid w:val="009771EC"/>
    <w:rsid w:val="0098208A"/>
    <w:rsid w:val="00983318"/>
    <w:rsid w:val="0098350B"/>
    <w:rsid w:val="00983BE3"/>
    <w:rsid w:val="009842C3"/>
    <w:rsid w:val="00985E86"/>
    <w:rsid w:val="009864E8"/>
    <w:rsid w:val="00986ABE"/>
    <w:rsid w:val="009915D9"/>
    <w:rsid w:val="00991A18"/>
    <w:rsid w:val="00992FEA"/>
    <w:rsid w:val="00995EE6"/>
    <w:rsid w:val="009A24D4"/>
    <w:rsid w:val="009A546B"/>
    <w:rsid w:val="009B03D7"/>
    <w:rsid w:val="009B0DB0"/>
    <w:rsid w:val="009B1F87"/>
    <w:rsid w:val="009B29F9"/>
    <w:rsid w:val="009B41F6"/>
    <w:rsid w:val="009B42A8"/>
    <w:rsid w:val="009B560A"/>
    <w:rsid w:val="009B6266"/>
    <w:rsid w:val="009B6B25"/>
    <w:rsid w:val="009B7597"/>
    <w:rsid w:val="009C1BA5"/>
    <w:rsid w:val="009C249F"/>
    <w:rsid w:val="009C686D"/>
    <w:rsid w:val="009C6AD3"/>
    <w:rsid w:val="009C7BAF"/>
    <w:rsid w:val="009D1E73"/>
    <w:rsid w:val="009D2F7C"/>
    <w:rsid w:val="009D3BBD"/>
    <w:rsid w:val="009D5150"/>
    <w:rsid w:val="009E0895"/>
    <w:rsid w:val="009E103F"/>
    <w:rsid w:val="009E41BC"/>
    <w:rsid w:val="009E4883"/>
    <w:rsid w:val="009E5A8B"/>
    <w:rsid w:val="009F0FF0"/>
    <w:rsid w:val="009F1DA4"/>
    <w:rsid w:val="009F2FE3"/>
    <w:rsid w:val="009F5017"/>
    <w:rsid w:val="009F759F"/>
    <w:rsid w:val="00A006A8"/>
    <w:rsid w:val="00A01793"/>
    <w:rsid w:val="00A0407B"/>
    <w:rsid w:val="00A07639"/>
    <w:rsid w:val="00A1013A"/>
    <w:rsid w:val="00A10975"/>
    <w:rsid w:val="00A126F3"/>
    <w:rsid w:val="00A14F5E"/>
    <w:rsid w:val="00A15198"/>
    <w:rsid w:val="00A2593B"/>
    <w:rsid w:val="00A3107F"/>
    <w:rsid w:val="00A34078"/>
    <w:rsid w:val="00A340A4"/>
    <w:rsid w:val="00A36591"/>
    <w:rsid w:val="00A41D0D"/>
    <w:rsid w:val="00A42437"/>
    <w:rsid w:val="00A42729"/>
    <w:rsid w:val="00A42FE4"/>
    <w:rsid w:val="00A443CD"/>
    <w:rsid w:val="00A44F97"/>
    <w:rsid w:val="00A46EDB"/>
    <w:rsid w:val="00A47422"/>
    <w:rsid w:val="00A51C38"/>
    <w:rsid w:val="00A52F8B"/>
    <w:rsid w:val="00A54289"/>
    <w:rsid w:val="00A55271"/>
    <w:rsid w:val="00A5528E"/>
    <w:rsid w:val="00A6157E"/>
    <w:rsid w:val="00A63768"/>
    <w:rsid w:val="00A65936"/>
    <w:rsid w:val="00A707A7"/>
    <w:rsid w:val="00A72D4B"/>
    <w:rsid w:val="00A75A19"/>
    <w:rsid w:val="00A76574"/>
    <w:rsid w:val="00A80256"/>
    <w:rsid w:val="00A816BD"/>
    <w:rsid w:val="00A8222D"/>
    <w:rsid w:val="00A82902"/>
    <w:rsid w:val="00A83367"/>
    <w:rsid w:val="00A84156"/>
    <w:rsid w:val="00A877F1"/>
    <w:rsid w:val="00A94C67"/>
    <w:rsid w:val="00A94D7F"/>
    <w:rsid w:val="00A96BCE"/>
    <w:rsid w:val="00AA0227"/>
    <w:rsid w:val="00AA239F"/>
    <w:rsid w:val="00AA3188"/>
    <w:rsid w:val="00AB22AC"/>
    <w:rsid w:val="00AB3C0A"/>
    <w:rsid w:val="00AB3CDE"/>
    <w:rsid w:val="00AB4B4B"/>
    <w:rsid w:val="00AB548F"/>
    <w:rsid w:val="00AB6751"/>
    <w:rsid w:val="00AB6950"/>
    <w:rsid w:val="00AB7A6E"/>
    <w:rsid w:val="00AC0622"/>
    <w:rsid w:val="00AC14D7"/>
    <w:rsid w:val="00AC268C"/>
    <w:rsid w:val="00AC335F"/>
    <w:rsid w:val="00AC56FE"/>
    <w:rsid w:val="00AC62F8"/>
    <w:rsid w:val="00AC708E"/>
    <w:rsid w:val="00AC7679"/>
    <w:rsid w:val="00AD0953"/>
    <w:rsid w:val="00AD1CE9"/>
    <w:rsid w:val="00AD1D4D"/>
    <w:rsid w:val="00AD63BA"/>
    <w:rsid w:val="00AD6C25"/>
    <w:rsid w:val="00AE0653"/>
    <w:rsid w:val="00AE6878"/>
    <w:rsid w:val="00AF0467"/>
    <w:rsid w:val="00AF0594"/>
    <w:rsid w:val="00AF0613"/>
    <w:rsid w:val="00AF396F"/>
    <w:rsid w:val="00AF5818"/>
    <w:rsid w:val="00AF5981"/>
    <w:rsid w:val="00AF6A07"/>
    <w:rsid w:val="00AF6FAF"/>
    <w:rsid w:val="00AF70CD"/>
    <w:rsid w:val="00AF70DB"/>
    <w:rsid w:val="00B01C42"/>
    <w:rsid w:val="00B02D40"/>
    <w:rsid w:val="00B04957"/>
    <w:rsid w:val="00B23198"/>
    <w:rsid w:val="00B23390"/>
    <w:rsid w:val="00B233A8"/>
    <w:rsid w:val="00B252AB"/>
    <w:rsid w:val="00B27BA0"/>
    <w:rsid w:val="00B312A3"/>
    <w:rsid w:val="00B318CF"/>
    <w:rsid w:val="00B334A5"/>
    <w:rsid w:val="00B3419E"/>
    <w:rsid w:val="00B3575A"/>
    <w:rsid w:val="00B3733C"/>
    <w:rsid w:val="00B424FD"/>
    <w:rsid w:val="00B46619"/>
    <w:rsid w:val="00B4677F"/>
    <w:rsid w:val="00B46AE8"/>
    <w:rsid w:val="00B474BD"/>
    <w:rsid w:val="00B4796F"/>
    <w:rsid w:val="00B50825"/>
    <w:rsid w:val="00B5188F"/>
    <w:rsid w:val="00B52C55"/>
    <w:rsid w:val="00B66312"/>
    <w:rsid w:val="00B676F1"/>
    <w:rsid w:val="00B7073F"/>
    <w:rsid w:val="00B712E0"/>
    <w:rsid w:val="00B7185F"/>
    <w:rsid w:val="00B7198E"/>
    <w:rsid w:val="00B72AA7"/>
    <w:rsid w:val="00B7351D"/>
    <w:rsid w:val="00B75623"/>
    <w:rsid w:val="00B77337"/>
    <w:rsid w:val="00B7774A"/>
    <w:rsid w:val="00B77DE8"/>
    <w:rsid w:val="00B77EBC"/>
    <w:rsid w:val="00B84400"/>
    <w:rsid w:val="00B84F1C"/>
    <w:rsid w:val="00B87C6F"/>
    <w:rsid w:val="00B90A4A"/>
    <w:rsid w:val="00B93372"/>
    <w:rsid w:val="00B94622"/>
    <w:rsid w:val="00B952F3"/>
    <w:rsid w:val="00B97C44"/>
    <w:rsid w:val="00BA066F"/>
    <w:rsid w:val="00BA178D"/>
    <w:rsid w:val="00BA3F72"/>
    <w:rsid w:val="00BA4502"/>
    <w:rsid w:val="00BA4F40"/>
    <w:rsid w:val="00BA6FB7"/>
    <w:rsid w:val="00BB0A66"/>
    <w:rsid w:val="00BB14E7"/>
    <w:rsid w:val="00BB1D70"/>
    <w:rsid w:val="00BB72D8"/>
    <w:rsid w:val="00BB7A1E"/>
    <w:rsid w:val="00BB7F4A"/>
    <w:rsid w:val="00BC0E6B"/>
    <w:rsid w:val="00BC129F"/>
    <w:rsid w:val="00BC30B6"/>
    <w:rsid w:val="00BC47E3"/>
    <w:rsid w:val="00BC5B56"/>
    <w:rsid w:val="00BC680F"/>
    <w:rsid w:val="00BD2196"/>
    <w:rsid w:val="00BD296B"/>
    <w:rsid w:val="00BD36BB"/>
    <w:rsid w:val="00BD4492"/>
    <w:rsid w:val="00BD451F"/>
    <w:rsid w:val="00BD64CC"/>
    <w:rsid w:val="00BE0768"/>
    <w:rsid w:val="00BE1E1B"/>
    <w:rsid w:val="00BE71D7"/>
    <w:rsid w:val="00BF0F8F"/>
    <w:rsid w:val="00C0107E"/>
    <w:rsid w:val="00C03E81"/>
    <w:rsid w:val="00C058B2"/>
    <w:rsid w:val="00C106D2"/>
    <w:rsid w:val="00C112D6"/>
    <w:rsid w:val="00C13838"/>
    <w:rsid w:val="00C15957"/>
    <w:rsid w:val="00C16216"/>
    <w:rsid w:val="00C16843"/>
    <w:rsid w:val="00C200CF"/>
    <w:rsid w:val="00C21316"/>
    <w:rsid w:val="00C218C6"/>
    <w:rsid w:val="00C21CB2"/>
    <w:rsid w:val="00C22CBE"/>
    <w:rsid w:val="00C230CD"/>
    <w:rsid w:val="00C23D55"/>
    <w:rsid w:val="00C24F59"/>
    <w:rsid w:val="00C25B4E"/>
    <w:rsid w:val="00C2690E"/>
    <w:rsid w:val="00C26CA3"/>
    <w:rsid w:val="00C31BDE"/>
    <w:rsid w:val="00C3232E"/>
    <w:rsid w:val="00C34319"/>
    <w:rsid w:val="00C3584A"/>
    <w:rsid w:val="00C36CED"/>
    <w:rsid w:val="00C400EB"/>
    <w:rsid w:val="00C435B9"/>
    <w:rsid w:val="00C44962"/>
    <w:rsid w:val="00C44DC5"/>
    <w:rsid w:val="00C466DC"/>
    <w:rsid w:val="00C46B3A"/>
    <w:rsid w:val="00C50DB6"/>
    <w:rsid w:val="00C5212F"/>
    <w:rsid w:val="00C526E7"/>
    <w:rsid w:val="00C54348"/>
    <w:rsid w:val="00C5747A"/>
    <w:rsid w:val="00C6359D"/>
    <w:rsid w:val="00C640C6"/>
    <w:rsid w:val="00C6521D"/>
    <w:rsid w:val="00C65796"/>
    <w:rsid w:val="00C66FC6"/>
    <w:rsid w:val="00C70180"/>
    <w:rsid w:val="00C70A24"/>
    <w:rsid w:val="00C72820"/>
    <w:rsid w:val="00C73C99"/>
    <w:rsid w:val="00C7554D"/>
    <w:rsid w:val="00C75B27"/>
    <w:rsid w:val="00C76415"/>
    <w:rsid w:val="00C80E33"/>
    <w:rsid w:val="00C812DD"/>
    <w:rsid w:val="00C84460"/>
    <w:rsid w:val="00C85CC3"/>
    <w:rsid w:val="00C87274"/>
    <w:rsid w:val="00C90324"/>
    <w:rsid w:val="00C90C73"/>
    <w:rsid w:val="00C9163D"/>
    <w:rsid w:val="00C92848"/>
    <w:rsid w:val="00C92C8F"/>
    <w:rsid w:val="00CA0213"/>
    <w:rsid w:val="00CA09D1"/>
    <w:rsid w:val="00CA2EE7"/>
    <w:rsid w:val="00CA449C"/>
    <w:rsid w:val="00CA5B5F"/>
    <w:rsid w:val="00CA63B1"/>
    <w:rsid w:val="00CB04B4"/>
    <w:rsid w:val="00CB04D2"/>
    <w:rsid w:val="00CB0FF6"/>
    <w:rsid w:val="00CB1CD3"/>
    <w:rsid w:val="00CB1E1A"/>
    <w:rsid w:val="00CB2EF9"/>
    <w:rsid w:val="00CB31CA"/>
    <w:rsid w:val="00CB3468"/>
    <w:rsid w:val="00CB4317"/>
    <w:rsid w:val="00CB4F44"/>
    <w:rsid w:val="00CB51C8"/>
    <w:rsid w:val="00CB6EE3"/>
    <w:rsid w:val="00CB799C"/>
    <w:rsid w:val="00CB7EE2"/>
    <w:rsid w:val="00CC3211"/>
    <w:rsid w:val="00CC548A"/>
    <w:rsid w:val="00CC6A46"/>
    <w:rsid w:val="00CD04CD"/>
    <w:rsid w:val="00CD0B8A"/>
    <w:rsid w:val="00CD1058"/>
    <w:rsid w:val="00CD3063"/>
    <w:rsid w:val="00CD41BB"/>
    <w:rsid w:val="00CD4B02"/>
    <w:rsid w:val="00CD7491"/>
    <w:rsid w:val="00CD78CB"/>
    <w:rsid w:val="00CE041A"/>
    <w:rsid w:val="00CE1DE3"/>
    <w:rsid w:val="00CE1EAF"/>
    <w:rsid w:val="00CE2685"/>
    <w:rsid w:val="00CE27BB"/>
    <w:rsid w:val="00CE3504"/>
    <w:rsid w:val="00CE4D06"/>
    <w:rsid w:val="00CE5833"/>
    <w:rsid w:val="00CE5FE8"/>
    <w:rsid w:val="00CE7A58"/>
    <w:rsid w:val="00CF28F9"/>
    <w:rsid w:val="00CF4121"/>
    <w:rsid w:val="00CF4DCB"/>
    <w:rsid w:val="00CF5B62"/>
    <w:rsid w:val="00D0074C"/>
    <w:rsid w:val="00D01708"/>
    <w:rsid w:val="00D1146C"/>
    <w:rsid w:val="00D1238D"/>
    <w:rsid w:val="00D12F6B"/>
    <w:rsid w:val="00D203B3"/>
    <w:rsid w:val="00D21062"/>
    <w:rsid w:val="00D2301E"/>
    <w:rsid w:val="00D23D41"/>
    <w:rsid w:val="00D24E6D"/>
    <w:rsid w:val="00D25E55"/>
    <w:rsid w:val="00D266FA"/>
    <w:rsid w:val="00D306D9"/>
    <w:rsid w:val="00D30AAD"/>
    <w:rsid w:val="00D32084"/>
    <w:rsid w:val="00D327FA"/>
    <w:rsid w:val="00D32E57"/>
    <w:rsid w:val="00D340ED"/>
    <w:rsid w:val="00D3630B"/>
    <w:rsid w:val="00D4434E"/>
    <w:rsid w:val="00D4567C"/>
    <w:rsid w:val="00D4622E"/>
    <w:rsid w:val="00D46360"/>
    <w:rsid w:val="00D46B97"/>
    <w:rsid w:val="00D51AD7"/>
    <w:rsid w:val="00D523BC"/>
    <w:rsid w:val="00D537C1"/>
    <w:rsid w:val="00D64866"/>
    <w:rsid w:val="00D65C89"/>
    <w:rsid w:val="00D66738"/>
    <w:rsid w:val="00D67ABB"/>
    <w:rsid w:val="00D70835"/>
    <w:rsid w:val="00D72F26"/>
    <w:rsid w:val="00D7438B"/>
    <w:rsid w:val="00D74FD3"/>
    <w:rsid w:val="00D751BB"/>
    <w:rsid w:val="00D75EC0"/>
    <w:rsid w:val="00D76327"/>
    <w:rsid w:val="00D83240"/>
    <w:rsid w:val="00D84C50"/>
    <w:rsid w:val="00D84F71"/>
    <w:rsid w:val="00D86606"/>
    <w:rsid w:val="00D939BC"/>
    <w:rsid w:val="00D957EC"/>
    <w:rsid w:val="00D97422"/>
    <w:rsid w:val="00DA13D9"/>
    <w:rsid w:val="00DA1DB4"/>
    <w:rsid w:val="00DA26B6"/>
    <w:rsid w:val="00DA320F"/>
    <w:rsid w:val="00DA3B25"/>
    <w:rsid w:val="00DA58AC"/>
    <w:rsid w:val="00DA5D33"/>
    <w:rsid w:val="00DA6935"/>
    <w:rsid w:val="00DB10C6"/>
    <w:rsid w:val="00DB202A"/>
    <w:rsid w:val="00DB5080"/>
    <w:rsid w:val="00DC20FE"/>
    <w:rsid w:val="00DC26CA"/>
    <w:rsid w:val="00DC3E26"/>
    <w:rsid w:val="00DC3E7E"/>
    <w:rsid w:val="00DC5EBB"/>
    <w:rsid w:val="00DC7239"/>
    <w:rsid w:val="00DC7A63"/>
    <w:rsid w:val="00DC7ACC"/>
    <w:rsid w:val="00DD3AFB"/>
    <w:rsid w:val="00DD3F77"/>
    <w:rsid w:val="00DD4E09"/>
    <w:rsid w:val="00DD4FF1"/>
    <w:rsid w:val="00DD6071"/>
    <w:rsid w:val="00DD6EA2"/>
    <w:rsid w:val="00DD780B"/>
    <w:rsid w:val="00DE01FA"/>
    <w:rsid w:val="00DE59B8"/>
    <w:rsid w:val="00DE6F98"/>
    <w:rsid w:val="00DF0610"/>
    <w:rsid w:val="00DF19C8"/>
    <w:rsid w:val="00DF3DFF"/>
    <w:rsid w:val="00DF4FFC"/>
    <w:rsid w:val="00DF62D2"/>
    <w:rsid w:val="00DF6C09"/>
    <w:rsid w:val="00DF7C5A"/>
    <w:rsid w:val="00E000CB"/>
    <w:rsid w:val="00E03428"/>
    <w:rsid w:val="00E079D4"/>
    <w:rsid w:val="00E11929"/>
    <w:rsid w:val="00E14AE3"/>
    <w:rsid w:val="00E15332"/>
    <w:rsid w:val="00E17BCF"/>
    <w:rsid w:val="00E21C06"/>
    <w:rsid w:val="00E2484E"/>
    <w:rsid w:val="00E24A5E"/>
    <w:rsid w:val="00E265E3"/>
    <w:rsid w:val="00E2685C"/>
    <w:rsid w:val="00E3115A"/>
    <w:rsid w:val="00E31728"/>
    <w:rsid w:val="00E3272A"/>
    <w:rsid w:val="00E33793"/>
    <w:rsid w:val="00E33901"/>
    <w:rsid w:val="00E402BD"/>
    <w:rsid w:val="00E4168B"/>
    <w:rsid w:val="00E41831"/>
    <w:rsid w:val="00E42A47"/>
    <w:rsid w:val="00E4312E"/>
    <w:rsid w:val="00E43423"/>
    <w:rsid w:val="00E45A73"/>
    <w:rsid w:val="00E51A1D"/>
    <w:rsid w:val="00E51BAF"/>
    <w:rsid w:val="00E52B33"/>
    <w:rsid w:val="00E5597C"/>
    <w:rsid w:val="00E55B7B"/>
    <w:rsid w:val="00E562A4"/>
    <w:rsid w:val="00E6221E"/>
    <w:rsid w:val="00E62767"/>
    <w:rsid w:val="00E63245"/>
    <w:rsid w:val="00E64556"/>
    <w:rsid w:val="00E66FD5"/>
    <w:rsid w:val="00E70892"/>
    <w:rsid w:val="00E728A8"/>
    <w:rsid w:val="00E754C5"/>
    <w:rsid w:val="00E756F3"/>
    <w:rsid w:val="00E76809"/>
    <w:rsid w:val="00E800BD"/>
    <w:rsid w:val="00E829D1"/>
    <w:rsid w:val="00E83653"/>
    <w:rsid w:val="00E8623C"/>
    <w:rsid w:val="00E87187"/>
    <w:rsid w:val="00E9113C"/>
    <w:rsid w:val="00E91656"/>
    <w:rsid w:val="00E9474C"/>
    <w:rsid w:val="00EA198C"/>
    <w:rsid w:val="00EA4B0A"/>
    <w:rsid w:val="00EA5794"/>
    <w:rsid w:val="00EA588E"/>
    <w:rsid w:val="00EB0BC0"/>
    <w:rsid w:val="00EB1364"/>
    <w:rsid w:val="00EB2256"/>
    <w:rsid w:val="00EB2D99"/>
    <w:rsid w:val="00EB308F"/>
    <w:rsid w:val="00EB377F"/>
    <w:rsid w:val="00EB6071"/>
    <w:rsid w:val="00EB67F0"/>
    <w:rsid w:val="00EC00BD"/>
    <w:rsid w:val="00EC1E33"/>
    <w:rsid w:val="00ED022B"/>
    <w:rsid w:val="00ED140B"/>
    <w:rsid w:val="00ED3476"/>
    <w:rsid w:val="00ED52A2"/>
    <w:rsid w:val="00EE0C79"/>
    <w:rsid w:val="00EE10CD"/>
    <w:rsid w:val="00EE1C72"/>
    <w:rsid w:val="00EE28BA"/>
    <w:rsid w:val="00EE35D4"/>
    <w:rsid w:val="00EE44FA"/>
    <w:rsid w:val="00EE6253"/>
    <w:rsid w:val="00EE6C2C"/>
    <w:rsid w:val="00EF2337"/>
    <w:rsid w:val="00EF4F77"/>
    <w:rsid w:val="00EF53C3"/>
    <w:rsid w:val="00EF5D0F"/>
    <w:rsid w:val="00EF6EB8"/>
    <w:rsid w:val="00F0056C"/>
    <w:rsid w:val="00F00BDC"/>
    <w:rsid w:val="00F015E4"/>
    <w:rsid w:val="00F037B1"/>
    <w:rsid w:val="00F06156"/>
    <w:rsid w:val="00F078FB"/>
    <w:rsid w:val="00F119B8"/>
    <w:rsid w:val="00F14450"/>
    <w:rsid w:val="00F14B75"/>
    <w:rsid w:val="00F20B32"/>
    <w:rsid w:val="00F254F7"/>
    <w:rsid w:val="00F26013"/>
    <w:rsid w:val="00F262BE"/>
    <w:rsid w:val="00F27D57"/>
    <w:rsid w:val="00F30A28"/>
    <w:rsid w:val="00F30EF6"/>
    <w:rsid w:val="00F311CC"/>
    <w:rsid w:val="00F3313D"/>
    <w:rsid w:val="00F336A4"/>
    <w:rsid w:val="00F36EDF"/>
    <w:rsid w:val="00F41234"/>
    <w:rsid w:val="00F42507"/>
    <w:rsid w:val="00F42B81"/>
    <w:rsid w:val="00F44111"/>
    <w:rsid w:val="00F475AB"/>
    <w:rsid w:val="00F518D9"/>
    <w:rsid w:val="00F52688"/>
    <w:rsid w:val="00F52943"/>
    <w:rsid w:val="00F52D48"/>
    <w:rsid w:val="00F530C2"/>
    <w:rsid w:val="00F54D82"/>
    <w:rsid w:val="00F5516C"/>
    <w:rsid w:val="00F60425"/>
    <w:rsid w:val="00F608D2"/>
    <w:rsid w:val="00F61D64"/>
    <w:rsid w:val="00F625F2"/>
    <w:rsid w:val="00F62DEE"/>
    <w:rsid w:val="00F658E1"/>
    <w:rsid w:val="00F65C25"/>
    <w:rsid w:val="00F70EC2"/>
    <w:rsid w:val="00F71303"/>
    <w:rsid w:val="00F716F2"/>
    <w:rsid w:val="00F71E04"/>
    <w:rsid w:val="00F74603"/>
    <w:rsid w:val="00F76A9A"/>
    <w:rsid w:val="00F80DA4"/>
    <w:rsid w:val="00F82C16"/>
    <w:rsid w:val="00F86278"/>
    <w:rsid w:val="00F93922"/>
    <w:rsid w:val="00F94986"/>
    <w:rsid w:val="00F9652E"/>
    <w:rsid w:val="00F97B11"/>
    <w:rsid w:val="00FA3961"/>
    <w:rsid w:val="00FA4A88"/>
    <w:rsid w:val="00FA5B8A"/>
    <w:rsid w:val="00FA64A8"/>
    <w:rsid w:val="00FA67F6"/>
    <w:rsid w:val="00FA722F"/>
    <w:rsid w:val="00FB1753"/>
    <w:rsid w:val="00FB653B"/>
    <w:rsid w:val="00FB653F"/>
    <w:rsid w:val="00FB6ADD"/>
    <w:rsid w:val="00FC0572"/>
    <w:rsid w:val="00FC1E8C"/>
    <w:rsid w:val="00FC5034"/>
    <w:rsid w:val="00FC56B5"/>
    <w:rsid w:val="00FC56BB"/>
    <w:rsid w:val="00FD29AD"/>
    <w:rsid w:val="00FD309A"/>
    <w:rsid w:val="00FD5791"/>
    <w:rsid w:val="00FD7707"/>
    <w:rsid w:val="00FD7E78"/>
    <w:rsid w:val="00FE0641"/>
    <w:rsid w:val="00FE4320"/>
    <w:rsid w:val="00FE5B33"/>
    <w:rsid w:val="00FE6D45"/>
    <w:rsid w:val="00FE71C4"/>
    <w:rsid w:val="00FF0303"/>
    <w:rsid w:val="00FF3D0D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EE50C"/>
  <w15:chartTrackingRefBased/>
  <w15:docId w15:val="{A57D7584-CE8C-4B3E-B5F2-86CA2634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B2"/>
  </w:style>
  <w:style w:type="paragraph" w:styleId="Footer">
    <w:name w:val="footer"/>
    <w:basedOn w:val="Normal"/>
    <w:link w:val="FooterChar"/>
    <w:uiPriority w:val="99"/>
    <w:unhideWhenUsed/>
    <w:rsid w:val="00C0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B2"/>
  </w:style>
  <w:style w:type="character" w:styleId="CommentReference">
    <w:name w:val="annotation reference"/>
    <w:basedOn w:val="DefaultParagraphFont"/>
    <w:uiPriority w:val="99"/>
    <w:semiHidden/>
    <w:unhideWhenUsed/>
    <w:rsid w:val="00C43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C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C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3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5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51D81"/>
    <w:rPr>
      <w:b/>
      <w:bCs/>
    </w:rPr>
  </w:style>
  <w:style w:type="character" w:styleId="Emphasis">
    <w:name w:val="Emphasis"/>
    <w:basedOn w:val="DefaultParagraphFont"/>
    <w:uiPriority w:val="20"/>
    <w:qFormat/>
    <w:rsid w:val="00951D8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1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rsd119.ca/wp-content/uploads/2020/01/PUB_RL_2018_19_Annual_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10061</Characters>
  <Application>Microsoft Office Word</Application>
  <DocSecurity>0</DocSecurity>
  <Lines>143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Education</dc:creator>
  <cp:keywords/>
  <dc:description/>
  <cp:lastModifiedBy>Patricia Ives</cp:lastModifiedBy>
  <cp:revision>2</cp:revision>
  <dcterms:created xsi:type="dcterms:W3CDTF">2021-02-27T04:11:00Z</dcterms:created>
  <dcterms:modified xsi:type="dcterms:W3CDTF">2021-02-27T04:11:00Z</dcterms:modified>
</cp:coreProperties>
</file>